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9B88" w14:textId="6698E25D" w:rsidR="008874CD" w:rsidRPr="00AC512E" w:rsidRDefault="008874CD" w:rsidP="004F28C6">
      <w:pPr>
        <w:pStyle w:val="Default"/>
        <w:spacing w:line="276" w:lineRule="auto"/>
        <w:jc w:val="center"/>
        <w:rPr>
          <w:rFonts w:ascii="Times New Roman" w:hAnsi="Times New Roman" w:cs="Times New Roman"/>
          <w:caps/>
        </w:rPr>
      </w:pPr>
      <w:r w:rsidRPr="00AC512E">
        <w:rPr>
          <w:rFonts w:ascii="Times New Roman" w:hAnsi="Times New Roman" w:cs="Times New Roman"/>
          <w:b/>
          <w:bCs/>
          <w:caps/>
        </w:rPr>
        <w:t>AZ MTA Agrártudományok Osztályának doktori követelményrendszere</w:t>
      </w:r>
    </w:p>
    <w:p w14:paraId="0643678F" w14:textId="77777777" w:rsidR="004F4B4D" w:rsidRPr="00AC512E" w:rsidRDefault="004F4B4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9417F7" w14:textId="67BE86F8" w:rsidR="008874CD" w:rsidRPr="00FD7CC2" w:rsidRDefault="008874CD" w:rsidP="0058175C">
      <w:pPr>
        <w:pStyle w:val="Cmsor1"/>
      </w:pPr>
      <w:r w:rsidRPr="00FD7CC2">
        <w:t>Általános követelmények</w:t>
      </w:r>
    </w:p>
    <w:p w14:paraId="484833A6" w14:textId="4ABFBD5D" w:rsidR="009B4C13" w:rsidRPr="0058175C" w:rsidRDefault="008874CD" w:rsidP="0058175C">
      <w:pPr>
        <w:pStyle w:val="Cmsor2"/>
      </w:pPr>
      <w:r w:rsidRPr="0058175C">
        <w:t>Formai követelmények</w:t>
      </w:r>
    </w:p>
    <w:p w14:paraId="14F230E3" w14:textId="662044E0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A4A362E" w14:textId="509293EC" w:rsidR="009B4C13" w:rsidRDefault="0095246D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74CD" w:rsidRPr="00AC512E">
        <w:rPr>
          <w:rFonts w:ascii="Times New Roman" w:hAnsi="Times New Roman" w:cs="Times New Roman"/>
        </w:rPr>
        <w:t>Formai szempontból a kérelmező abban az esetben</w:t>
      </w:r>
      <w:r w:rsidR="009B4C13" w:rsidRPr="00AC512E">
        <w:rPr>
          <w:rFonts w:ascii="Times New Roman" w:hAnsi="Times New Roman" w:cs="Times New Roman"/>
        </w:rPr>
        <w:t xml:space="preserve"> felel meg az elvárásoknak, ha </w:t>
      </w:r>
    </w:p>
    <w:p w14:paraId="36CC6355" w14:textId="77777777" w:rsidR="00FD7CC2" w:rsidRPr="00AC512E" w:rsidRDefault="00FD7CC2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C0D41A6" w14:textId="5A0B8E9E" w:rsidR="009B4C13" w:rsidRPr="00AC512E" w:rsidRDefault="008874CD" w:rsidP="00FD7CC2">
      <w:pPr>
        <w:pStyle w:val="Default"/>
        <w:numPr>
          <w:ilvl w:val="0"/>
          <w:numId w:val="2"/>
        </w:numPr>
        <w:tabs>
          <w:tab w:val="left" w:pos="284"/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szakterület</w:t>
      </w:r>
      <w:r w:rsidR="009B4C13" w:rsidRPr="00AC512E">
        <w:rPr>
          <w:rFonts w:ascii="Times New Roman" w:hAnsi="Times New Roman" w:cs="Times New Roman"/>
        </w:rPr>
        <w:t xml:space="preserve">én megfelelő számú és </w:t>
      </w:r>
      <w:r w:rsidRPr="00AC512E">
        <w:rPr>
          <w:rFonts w:ascii="Times New Roman" w:hAnsi="Times New Roman" w:cs="Times New Roman"/>
        </w:rPr>
        <w:t xml:space="preserve">színvonalú </w:t>
      </w:r>
      <w:r w:rsidR="009B4C13" w:rsidRPr="00AC512E">
        <w:rPr>
          <w:rFonts w:ascii="Times New Roman" w:hAnsi="Times New Roman" w:cs="Times New Roman"/>
        </w:rPr>
        <w:t>tudományos közleménye van</w:t>
      </w:r>
    </w:p>
    <w:p w14:paraId="239C6D53" w14:textId="6C522258" w:rsidR="009B4C13" w:rsidRPr="00AC512E" w:rsidRDefault="008874CD" w:rsidP="00FD7CC2">
      <w:pPr>
        <w:pStyle w:val="Default"/>
        <w:numPr>
          <w:ilvl w:val="0"/>
          <w:numId w:val="2"/>
        </w:numPr>
        <w:tabs>
          <w:tab w:val="left" w:pos="284"/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közleményeit megfelelő számban idézik</w:t>
      </w:r>
    </w:p>
    <w:p w14:paraId="431AD1E8" w14:textId="25FC6B3A" w:rsidR="009B4C13" w:rsidRPr="00AC512E" w:rsidRDefault="009B4C13" w:rsidP="00FD7CC2">
      <w:pPr>
        <w:pStyle w:val="Default"/>
        <w:numPr>
          <w:ilvl w:val="0"/>
          <w:numId w:val="2"/>
        </w:numPr>
        <w:tabs>
          <w:tab w:val="left" w:pos="284"/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részt vesz </w:t>
      </w:r>
      <w:r w:rsidR="008874CD" w:rsidRPr="00AC512E">
        <w:rPr>
          <w:rFonts w:ascii="Times New Roman" w:hAnsi="Times New Roman" w:cs="Times New Roman"/>
        </w:rPr>
        <w:t>a tud</w:t>
      </w:r>
      <w:r w:rsidRPr="00AC512E">
        <w:rPr>
          <w:rFonts w:ascii="Times New Roman" w:hAnsi="Times New Roman" w:cs="Times New Roman"/>
        </w:rPr>
        <w:t>ományos közéletben</w:t>
      </w:r>
    </w:p>
    <w:p w14:paraId="76F3996E" w14:textId="77777777" w:rsidR="009B4C13" w:rsidRPr="00AC512E" w:rsidRDefault="009B4C13" w:rsidP="005575AB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color w:val="auto"/>
        </w:rPr>
      </w:pPr>
    </w:p>
    <w:p w14:paraId="7A51FD3B" w14:textId="11D16B85" w:rsidR="001E4AED" w:rsidRPr="00AC512E" w:rsidRDefault="0095246D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 xml:space="preserve">Hivatkozásként csak az </w:t>
      </w:r>
      <w:r w:rsidR="001E4AED" w:rsidRPr="00AC512E">
        <w:rPr>
          <w:rFonts w:ascii="Times New Roman" w:hAnsi="Times New Roman" w:cs="Times New Roman"/>
          <w:color w:val="auto"/>
        </w:rPr>
        <w:t xml:space="preserve">MTMT aktuális tudományos folyóiratlistáján közölt dolgozatokra érkezett tételeket lehet figyelembe venni, </w:t>
      </w:r>
      <w:r w:rsidR="00656867" w:rsidRPr="00AC512E">
        <w:rPr>
          <w:rFonts w:ascii="Times New Roman" w:hAnsi="Times New Roman" w:cs="Times New Roman"/>
          <w:color w:val="auto"/>
        </w:rPr>
        <w:t>az ön</w:t>
      </w:r>
      <w:r w:rsidR="008874CD" w:rsidRPr="00AC512E">
        <w:rPr>
          <w:rFonts w:ascii="Times New Roman" w:hAnsi="Times New Roman" w:cs="Times New Roman"/>
          <w:color w:val="auto"/>
        </w:rPr>
        <w:t>hivatkozások kizárásával.</w:t>
      </w:r>
    </w:p>
    <w:p w14:paraId="366CAC68" w14:textId="77777777" w:rsidR="001E4AED" w:rsidRPr="00AC512E" w:rsidRDefault="001E4AED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21EE1E2" w14:textId="2B4A85FB" w:rsidR="001C33C8" w:rsidRPr="00AC512E" w:rsidRDefault="00FD7CC2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1C33C8" w:rsidRPr="00AC512E">
        <w:rPr>
          <w:rFonts w:ascii="Times New Roman" w:hAnsi="Times New Roman" w:cs="Times New Roman"/>
        </w:rPr>
        <w:t>A tudományos bizottságok számításba vehetik (de nem tehetik kötelezővé) a szakterületükön MTA doktora címre pályázók habitus-vizsgálata során azt, hogy a pályázónak vannak-e a gyakorlatban hasznosult eredményei (növény- és állatfajták, szabadalmak, növényfajta-oltalmak, termékek). Az eredmények hasznosulását dokumentálni kell, és a bizottsági habitusvizsgálat során ezt tételesen be kell mutatni. A tudományos bizottságok a hasznosulás eredményességét a szellemi termék sajátosságainak figyelembevételével határozzák meg.</w:t>
      </w:r>
      <w:r w:rsidR="0064277B" w:rsidRPr="00AC512E">
        <w:rPr>
          <w:rFonts w:ascii="Times New Roman" w:hAnsi="Times New Roman" w:cs="Times New Roman"/>
          <w:color w:val="auto"/>
        </w:rPr>
        <w:t xml:space="preserve"> A publikációs minimumkövetelmények (ld. </w:t>
      </w:r>
      <w:r w:rsidR="00B545C6">
        <w:rPr>
          <w:rFonts w:ascii="Times New Roman" w:hAnsi="Times New Roman" w:cs="Times New Roman"/>
          <w:color w:val="auto"/>
        </w:rPr>
        <w:t>1.3. pont 4. bekezdés)</w:t>
      </w:r>
      <w:r w:rsidR="0064277B" w:rsidRPr="00AC512E">
        <w:rPr>
          <w:rFonts w:ascii="Times New Roman" w:hAnsi="Times New Roman" w:cs="Times New Roman"/>
          <w:color w:val="auto"/>
        </w:rPr>
        <w:t>.) legfeljebb egyharmada kiváltható a gyakorlatban hasznosult teljesítménnyel az adott tudományos bizottság kellően megalapozott javas</w:t>
      </w:r>
      <w:r w:rsidR="003263CD" w:rsidRPr="00AC512E">
        <w:rPr>
          <w:rFonts w:ascii="Times New Roman" w:hAnsi="Times New Roman" w:cs="Times New Roman"/>
          <w:color w:val="auto"/>
        </w:rPr>
        <w:t>latára</w:t>
      </w:r>
      <w:r w:rsidR="0064277B" w:rsidRPr="00AC512E">
        <w:rPr>
          <w:rFonts w:ascii="Times New Roman" w:hAnsi="Times New Roman" w:cs="Times New Roman"/>
          <w:color w:val="auto"/>
        </w:rPr>
        <w:t>.</w:t>
      </w:r>
    </w:p>
    <w:p w14:paraId="75CC553E" w14:textId="77777777" w:rsidR="008874CD" w:rsidRPr="00AC512E" w:rsidRDefault="008874CD" w:rsidP="00FF0EE6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AEF29EE" w14:textId="5FAA6137" w:rsidR="00656867" w:rsidRDefault="00FD7CC2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A </w:t>
      </w:r>
      <w:r w:rsidR="008874CD" w:rsidRPr="00AC512E">
        <w:rPr>
          <w:rFonts w:ascii="Times New Roman" w:hAnsi="Times New Roman" w:cs="Times New Roman"/>
          <w:color w:val="auto"/>
        </w:rPr>
        <w:t>tudományos közéletben való részvétel értékelése során figyelembe vehető, hogy a kérelmező</w:t>
      </w:r>
    </w:p>
    <w:p w14:paraId="01B565C6" w14:textId="77777777" w:rsidR="00FD7CC2" w:rsidRPr="00AC512E" w:rsidRDefault="00FD7CC2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4286A5A" w14:textId="77777777" w:rsidR="00656867" w:rsidRPr="00AC512E" w:rsidRDefault="008874CD" w:rsidP="00FD7CC2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milyen hazai és nemzetközi tudományos szerveze</w:t>
      </w:r>
      <w:r w:rsidR="00656867" w:rsidRPr="00AC512E">
        <w:rPr>
          <w:rFonts w:ascii="Times New Roman" w:hAnsi="Times New Roman" w:cs="Times New Roman"/>
          <w:color w:val="auto"/>
        </w:rPr>
        <w:t>teknek tagja, tisztségviselője,</w:t>
      </w:r>
    </w:p>
    <w:p w14:paraId="1D84BED6" w14:textId="77777777" w:rsidR="00656867" w:rsidRPr="00AC512E" w:rsidRDefault="00656867" w:rsidP="00FD7CC2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milyen kutatási pályázatokat nyert el,</w:t>
      </w:r>
    </w:p>
    <w:p w14:paraId="0899DDCE" w14:textId="77777777" w:rsidR="004227DD" w:rsidRPr="00AC512E" w:rsidRDefault="004227DD" w:rsidP="00FD7CC2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hány PhD-hallgatónak volt témavezetője,</w:t>
      </w:r>
    </w:p>
    <w:p w14:paraId="11DED4F2" w14:textId="77777777" w:rsidR="00656867" w:rsidRPr="00AC512E" w:rsidRDefault="00656867" w:rsidP="00FD7CC2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milyen minőségben vett részt hazai és nemzetközi tudományos rendezvényeken, és</w:t>
      </w:r>
    </w:p>
    <w:p w14:paraId="2C9C08BB" w14:textId="77777777" w:rsidR="00656867" w:rsidRPr="00AC512E" w:rsidRDefault="00656867" w:rsidP="00FD7CC2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mely folyóiratok szerkesztő bizottságában dolgozik/dolgozott tagként vagy szerkesztőként.</w:t>
      </w:r>
    </w:p>
    <w:p w14:paraId="7907A5FA" w14:textId="5BCE2A1A" w:rsidR="004227DD" w:rsidRPr="00AC512E" w:rsidRDefault="00656867" w:rsidP="00FF0EE6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AC512E">
        <w:rPr>
          <w:rFonts w:ascii="Times New Roman" w:hAnsi="Times New Roman" w:cs="Times New Roman"/>
          <w:i/>
          <w:iCs/>
          <w:color w:val="auto"/>
        </w:rPr>
        <w:t>(A fenti tételek nem mindegykét kötelező teljesíteni!)</w:t>
      </w:r>
    </w:p>
    <w:p w14:paraId="357762EE" w14:textId="2E8FA73C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01B08B9" w14:textId="5D749398" w:rsidR="008874CD" w:rsidRPr="0058175C" w:rsidRDefault="008874CD" w:rsidP="0058175C">
      <w:pPr>
        <w:pStyle w:val="Cmsor2"/>
      </w:pPr>
      <w:r w:rsidRPr="0058175C">
        <w:t xml:space="preserve">Tartalmi követelmények </w:t>
      </w:r>
    </w:p>
    <w:p w14:paraId="682A66E3" w14:textId="77777777" w:rsidR="004227DD" w:rsidRPr="00AC512E" w:rsidRDefault="004227DD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DBA0FD2" w14:textId="4300EE2D" w:rsidR="004227DD" w:rsidRPr="00AC512E" w:rsidRDefault="00FD7CC2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>A tartalmi követelmények vizsgálata során</w:t>
      </w:r>
      <w:r w:rsidR="004227DD" w:rsidRPr="00AC512E">
        <w:rPr>
          <w:rFonts w:ascii="Times New Roman" w:hAnsi="Times New Roman" w:cs="Times New Roman"/>
          <w:color w:val="auto"/>
        </w:rPr>
        <w:t xml:space="preserve"> </w:t>
      </w:r>
      <w:r w:rsidR="008874CD" w:rsidRPr="00AC512E">
        <w:rPr>
          <w:rFonts w:ascii="Times New Roman" w:hAnsi="Times New Roman" w:cs="Times New Roman"/>
          <w:color w:val="auto"/>
        </w:rPr>
        <w:t>értékelni</w:t>
      </w:r>
      <w:r w:rsidR="004227DD" w:rsidRPr="00AC512E">
        <w:rPr>
          <w:rFonts w:ascii="Times New Roman" w:hAnsi="Times New Roman" w:cs="Times New Roman"/>
          <w:color w:val="auto"/>
        </w:rPr>
        <w:t xml:space="preserve"> kell a tudományos munkásság eredményességét és a pályázó tudományos felkészültségét.</w:t>
      </w:r>
    </w:p>
    <w:p w14:paraId="25FDC0B6" w14:textId="15BE0619" w:rsidR="004227DD" w:rsidRPr="00AC512E" w:rsidRDefault="00FD7CC2" w:rsidP="00FD7CC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4227DD" w:rsidRPr="00AC512E">
        <w:rPr>
          <w:rFonts w:ascii="Times New Roman" w:hAnsi="Times New Roman" w:cs="Times New Roman"/>
          <w:color w:val="auto"/>
        </w:rPr>
        <w:t>A tudományos közlemények színvonalának megítélésekor állást kell foglalni annak az öt műnek a tudományos értékéről, amelyet a pályázó megjelölt, és az iratokhoz csatolt (</w:t>
      </w:r>
      <w:proofErr w:type="spellStart"/>
      <w:r w:rsidR="004227DD" w:rsidRPr="00AC512E">
        <w:rPr>
          <w:rFonts w:ascii="Times New Roman" w:hAnsi="Times New Roman" w:cs="Times New Roman"/>
          <w:color w:val="auto"/>
        </w:rPr>
        <w:t>D.Sz</w:t>
      </w:r>
      <w:proofErr w:type="spellEnd"/>
      <w:r w:rsidR="004227DD" w:rsidRPr="00AC512E">
        <w:rPr>
          <w:rFonts w:ascii="Times New Roman" w:hAnsi="Times New Roman" w:cs="Times New Roman"/>
          <w:color w:val="auto"/>
        </w:rPr>
        <w:t>., 25. § (6) bekezdés (i) pont).</w:t>
      </w:r>
    </w:p>
    <w:p w14:paraId="12D6BC4B" w14:textId="77777777" w:rsidR="004227DD" w:rsidRPr="00AC512E" w:rsidRDefault="004227DD" w:rsidP="00FD7CC2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02493C" w14:textId="0A444146" w:rsidR="008874CD" w:rsidRPr="00FD7CC2" w:rsidRDefault="008874CD" w:rsidP="0058175C">
      <w:pPr>
        <w:pStyle w:val="Cmsor2"/>
      </w:pPr>
      <w:r w:rsidRPr="00FD7CC2">
        <w:t xml:space="preserve">Az MTA Agrártudományok Osztálya </w:t>
      </w:r>
      <w:proofErr w:type="spellStart"/>
      <w:r w:rsidRPr="00FD7CC2">
        <w:t>tudománymetriai</w:t>
      </w:r>
      <w:proofErr w:type="spellEnd"/>
      <w:r w:rsidRPr="00FD7CC2">
        <w:t xml:space="preserve"> minimumkövetelményei </w:t>
      </w:r>
    </w:p>
    <w:p w14:paraId="19C06149" w14:textId="77777777" w:rsidR="004227DD" w:rsidRPr="00AC512E" w:rsidRDefault="004227D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3EC4514" w14:textId="350B3318" w:rsidR="008874CD" w:rsidRPr="00FD7CC2" w:rsidRDefault="00224A39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>Az Agrártudományok Osztályához benyújtott doktori értekezés és habitusvizsgálati kérelem esetén a kérelmezőnek egyértelműen meg kell jelölnie, mely tudományszakok(</w:t>
      </w:r>
      <w:proofErr w:type="spellStart"/>
      <w:r w:rsidR="008874CD" w:rsidRPr="00AC512E">
        <w:rPr>
          <w:rFonts w:ascii="Times New Roman" w:hAnsi="Times New Roman" w:cs="Times New Roman"/>
          <w:color w:val="auto"/>
        </w:rPr>
        <w:t>ko</w:t>
      </w:r>
      <w:proofErr w:type="spellEnd"/>
      <w:r w:rsidR="008874CD" w:rsidRPr="00AC512E">
        <w:rPr>
          <w:rFonts w:ascii="Times New Roman" w:hAnsi="Times New Roman" w:cs="Times New Roman"/>
          <w:color w:val="auto"/>
        </w:rPr>
        <w:t>)n, tudományág(</w:t>
      </w:r>
      <w:proofErr w:type="spellStart"/>
      <w:r w:rsidR="008874CD" w:rsidRPr="00AC512E">
        <w:rPr>
          <w:rFonts w:ascii="Times New Roman" w:hAnsi="Times New Roman" w:cs="Times New Roman"/>
          <w:color w:val="auto"/>
        </w:rPr>
        <w:t>ak</w:t>
      </w:r>
      <w:proofErr w:type="spellEnd"/>
      <w:r w:rsidR="008874CD" w:rsidRPr="00AC512E">
        <w:rPr>
          <w:rFonts w:ascii="Times New Roman" w:hAnsi="Times New Roman" w:cs="Times New Roman"/>
          <w:color w:val="auto"/>
        </w:rPr>
        <w:t>)</w:t>
      </w:r>
      <w:proofErr w:type="spellStart"/>
      <w:r w:rsidR="008874CD" w:rsidRPr="00AC512E">
        <w:rPr>
          <w:rFonts w:ascii="Times New Roman" w:hAnsi="Times New Roman" w:cs="Times New Roman"/>
          <w:color w:val="auto"/>
        </w:rPr>
        <w:t>ban</w:t>
      </w:r>
      <w:proofErr w:type="spellEnd"/>
      <w:r w:rsidR="008874CD" w:rsidRPr="00AC512E">
        <w:rPr>
          <w:rFonts w:ascii="Times New Roman" w:hAnsi="Times New Roman" w:cs="Times New Roman"/>
          <w:color w:val="auto"/>
        </w:rPr>
        <w:t>, vagy -ágazat(ok)</w:t>
      </w:r>
      <w:proofErr w:type="spellStart"/>
      <w:r w:rsidR="008874CD" w:rsidRPr="00AC512E">
        <w:rPr>
          <w:rFonts w:ascii="Times New Roman" w:hAnsi="Times New Roman" w:cs="Times New Roman"/>
          <w:color w:val="auto"/>
        </w:rPr>
        <w:t>ban</w:t>
      </w:r>
      <w:proofErr w:type="spellEnd"/>
      <w:r w:rsidR="008874CD" w:rsidRPr="00AC512E">
        <w:rPr>
          <w:rFonts w:ascii="Times New Roman" w:hAnsi="Times New Roman" w:cs="Times New Roman"/>
          <w:color w:val="auto"/>
        </w:rPr>
        <w:t xml:space="preserve"> folytat tudományos tevékenységet. </w:t>
      </w:r>
    </w:p>
    <w:p w14:paraId="57D240E3" w14:textId="77777777" w:rsidR="001B6F0F" w:rsidRDefault="001B6F0F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66328CA" w14:textId="59817E2C" w:rsidR="004F28C6" w:rsidRPr="00FD7CC2" w:rsidRDefault="00224A39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 xml:space="preserve">Az MTA doktora címre pályázóknál elvárás a sikeres, magas szintű,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eredeti tudományos tevékenység, kutatás</w:t>
      </w:r>
      <w:r w:rsidR="008874CD" w:rsidRPr="00AC512E">
        <w:rPr>
          <w:rFonts w:ascii="Times New Roman" w:hAnsi="Times New Roman" w:cs="Times New Roman"/>
          <w:color w:val="auto"/>
        </w:rPr>
        <w:t>.</w:t>
      </w:r>
    </w:p>
    <w:p w14:paraId="61CE354F" w14:textId="77777777" w:rsidR="001B6F0F" w:rsidRDefault="001B6F0F" w:rsidP="00224A39">
      <w:pPr>
        <w:pStyle w:val="NormlWeb"/>
        <w:tabs>
          <w:tab w:val="left" w:pos="284"/>
        </w:tabs>
        <w:spacing w:before="0" w:beforeAutospacing="0" w:after="0" w:afterAutospacing="0" w:line="276" w:lineRule="auto"/>
      </w:pPr>
    </w:p>
    <w:p w14:paraId="0FC7B260" w14:textId="38103BAD" w:rsidR="004F28C6" w:rsidRPr="00AC512E" w:rsidRDefault="00224A39" w:rsidP="00224A39">
      <w:pPr>
        <w:pStyle w:val="NormlWeb"/>
        <w:tabs>
          <w:tab w:val="left" w:pos="284"/>
        </w:tabs>
        <w:spacing w:before="0" w:beforeAutospacing="0" w:after="0" w:afterAutospacing="0" w:line="276" w:lineRule="auto"/>
      </w:pPr>
      <w:r>
        <w:tab/>
      </w:r>
      <w:r w:rsidR="008874CD" w:rsidRPr="00AC512E">
        <w:t>Az MTA doktora címre (mezőg</w:t>
      </w:r>
      <w:r w:rsidR="00DC7ABF" w:rsidRPr="00AC512E">
        <w:t xml:space="preserve">azdaság-tudományban) pályázóval szemben </w:t>
      </w:r>
      <w:r w:rsidR="008874CD" w:rsidRPr="00AC512E">
        <w:t xml:space="preserve">követelmény, hogy </w:t>
      </w:r>
      <w:r w:rsidR="008874CD" w:rsidRPr="00AC512E">
        <w:rPr>
          <w:b/>
          <w:bCs/>
        </w:rPr>
        <w:t>kiemelkedő eredményeit a</w:t>
      </w:r>
      <w:r w:rsidR="005A3AFD" w:rsidRPr="00AC512E">
        <w:rPr>
          <w:b/>
          <w:bCs/>
        </w:rPr>
        <w:t xml:space="preserve">z általa megjelölt tudományszak </w:t>
      </w:r>
      <w:r w:rsidR="008874CD" w:rsidRPr="00AC512E">
        <w:t xml:space="preserve">vezető folyóirataiban </w:t>
      </w:r>
      <w:r w:rsidR="004F4B4D" w:rsidRPr="00AC512E">
        <w:t xml:space="preserve">(MTMT Q1 és Q2) közölje, s ezekre a publikációkra nemzetközi adatbázisokban (WOS és/vagy </w:t>
      </w:r>
      <w:proofErr w:type="spellStart"/>
      <w:r w:rsidR="004F4B4D" w:rsidRPr="00AC512E">
        <w:t>Scopus</w:t>
      </w:r>
      <w:proofErr w:type="spellEnd"/>
      <w:r w:rsidR="004F4B4D" w:rsidRPr="00AC512E">
        <w:t xml:space="preserve">) hivatkozzanak, az önhivatkozások kizárásával. </w:t>
      </w:r>
    </w:p>
    <w:p w14:paraId="354F929C" w14:textId="77777777" w:rsidR="001B6F0F" w:rsidRDefault="001B6F0F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D12940B" w14:textId="3EE01342" w:rsidR="00FF0EE6" w:rsidRPr="00AC512E" w:rsidRDefault="00224A39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9C7204" w:rsidRPr="00AC512E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="009C7204" w:rsidRPr="00AC512E">
        <w:rPr>
          <w:rFonts w:ascii="Times New Roman" w:hAnsi="Times New Roman" w:cs="Times New Roman"/>
          <w:color w:val="auto"/>
        </w:rPr>
        <w:t>CSc</w:t>
      </w:r>
      <w:proofErr w:type="spellEnd"/>
      <w:r w:rsidR="009C7204" w:rsidRPr="00AC512E">
        <w:rPr>
          <w:rFonts w:ascii="Times New Roman" w:hAnsi="Times New Roman" w:cs="Times New Roman"/>
          <w:color w:val="auto"/>
        </w:rPr>
        <w:t>- vagy PhD fokozat megszerzését követően a</w:t>
      </w:r>
      <w:r w:rsidR="008874CD" w:rsidRPr="00AC512E">
        <w:rPr>
          <w:rFonts w:ascii="Times New Roman" w:hAnsi="Times New Roman" w:cs="Times New Roman"/>
          <w:color w:val="auto"/>
        </w:rPr>
        <w:t xml:space="preserve">z MTA doktora címre pályázónak legyen a szakterületileg illetékes </w:t>
      </w:r>
      <w:r w:rsidR="005A3AFD" w:rsidRPr="00AC512E">
        <w:rPr>
          <w:rFonts w:ascii="Times New Roman" w:hAnsi="Times New Roman" w:cs="Times New Roman"/>
          <w:b/>
          <w:bCs/>
          <w:color w:val="auto"/>
        </w:rPr>
        <w:t>MTMT Q1 és Q2 folyóiratokban ≥15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 xml:space="preserve"> megjelent (vagy elfogadott</w:t>
      </w:r>
      <w:r w:rsidR="005A3AFD" w:rsidRPr="00AC512E">
        <w:rPr>
          <w:rFonts w:ascii="Times New Roman" w:hAnsi="Times New Roman" w:cs="Times New Roman"/>
          <w:b/>
          <w:bCs/>
          <w:color w:val="auto"/>
        </w:rPr>
        <w:t xml:space="preserve">) dolgozata, amelyek közül </w:t>
      </w:r>
      <w:r w:rsidR="00106B0E" w:rsidRPr="00AC512E">
        <w:rPr>
          <w:rFonts w:ascii="Times New Roman" w:hAnsi="Times New Roman" w:cs="Times New Roman"/>
          <w:b/>
          <w:bCs/>
          <w:color w:val="auto"/>
        </w:rPr>
        <w:t xml:space="preserve">legalább </w:t>
      </w:r>
      <w:r w:rsidR="009419DA" w:rsidRPr="00AC512E">
        <w:rPr>
          <w:rFonts w:ascii="Times New Roman" w:hAnsi="Times New Roman" w:cs="Times New Roman"/>
          <w:b/>
          <w:bCs/>
          <w:color w:val="auto"/>
        </w:rPr>
        <w:t xml:space="preserve">7 esetében </w:t>
      </w:r>
      <w:r w:rsidR="005A3AFD" w:rsidRPr="00AC512E">
        <w:rPr>
          <w:rFonts w:ascii="Times New Roman" w:hAnsi="Times New Roman" w:cs="Times New Roman"/>
          <w:b/>
          <w:bCs/>
          <w:color w:val="auto"/>
        </w:rPr>
        <w:t xml:space="preserve">első,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utolsó</w:t>
      </w:r>
      <w:r w:rsidR="005A3AFD" w:rsidRPr="00AC512E">
        <w:rPr>
          <w:rFonts w:ascii="Times New Roman" w:hAnsi="Times New Roman" w:cs="Times New Roman"/>
          <w:b/>
          <w:bCs/>
          <w:color w:val="auto"/>
        </w:rPr>
        <w:t>, és/vagy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 xml:space="preserve"> levelező szerzőnek kell lennie</w:t>
      </w:r>
      <w:r w:rsidR="003E7758" w:rsidRPr="00B545C6">
        <w:rPr>
          <w:rFonts w:ascii="Times New Roman" w:hAnsi="Times New Roman" w:cs="Times New Roman"/>
          <w:b/>
          <w:bCs/>
          <w:color w:val="auto"/>
        </w:rPr>
        <w:t>,</w:t>
      </w:r>
      <w:r w:rsidR="003E7758" w:rsidRPr="007868B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3E7758" w:rsidRPr="007868BB">
        <w:rPr>
          <w:rFonts w:ascii="Times New Roman" w:hAnsi="Times New Roman" w:cs="Times New Roman"/>
          <w:b/>
          <w:bCs/>
          <w:color w:val="auto"/>
        </w:rPr>
        <w:t>a társszerzőséggel született publikációkat is beleértve</w:t>
      </w:r>
      <w:r w:rsidR="008874CD" w:rsidRPr="00B545C6">
        <w:rPr>
          <w:rFonts w:ascii="Times New Roman" w:hAnsi="Times New Roman" w:cs="Times New Roman"/>
          <w:color w:val="auto"/>
        </w:rPr>
        <w:t xml:space="preserve">. </w:t>
      </w:r>
    </w:p>
    <w:p w14:paraId="5E23BE8A" w14:textId="77777777" w:rsidR="001B6F0F" w:rsidRDefault="001B6F0F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B07A01B" w14:textId="48B83706" w:rsidR="008874CD" w:rsidRPr="00AC512E" w:rsidRDefault="001B6F0F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E dolgozatok között nem szerepelhetnek</w:t>
      </w:r>
      <w:r w:rsidR="00FF0EE6" w:rsidRPr="00AC512E">
        <w:rPr>
          <w:rFonts w:ascii="Times New Roman" w:hAnsi="Times New Roman" w:cs="Times New Roman"/>
          <w:b/>
          <w:bCs/>
          <w:color w:val="auto"/>
        </w:rPr>
        <w:t>:</w:t>
      </w:r>
    </w:p>
    <w:p w14:paraId="4E960DBD" w14:textId="4654B948" w:rsidR="008874CD" w:rsidRPr="00AC512E" w:rsidRDefault="008874CD" w:rsidP="00224A39">
      <w:pPr>
        <w:pStyle w:val="Default"/>
        <w:numPr>
          <w:ilvl w:val="0"/>
          <w:numId w:val="20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az egy nyomtatott oldalnál rövidebb közlemények (pl. </w:t>
      </w:r>
      <w:proofErr w:type="spellStart"/>
      <w:r w:rsidRPr="00AC512E">
        <w:rPr>
          <w:rFonts w:ascii="Times New Roman" w:hAnsi="Times New Roman" w:cs="Times New Roman"/>
          <w:i/>
          <w:color w:val="auto"/>
        </w:rPr>
        <w:t>disease</w:t>
      </w:r>
      <w:proofErr w:type="spellEnd"/>
      <w:r w:rsidRPr="00AC512E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C512E">
        <w:rPr>
          <w:rFonts w:ascii="Times New Roman" w:hAnsi="Times New Roman" w:cs="Times New Roman"/>
          <w:i/>
          <w:color w:val="auto"/>
        </w:rPr>
        <w:t>notes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), </w:t>
      </w:r>
    </w:p>
    <w:p w14:paraId="46593667" w14:textId="43BEC1A9" w:rsidR="008874CD" w:rsidRPr="00AC512E" w:rsidRDefault="008874CD" w:rsidP="00224A39">
      <w:pPr>
        <w:pStyle w:val="Default"/>
        <w:numPr>
          <w:ilvl w:val="0"/>
          <w:numId w:val="20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a szupplementum kötetekben </w:t>
      </w:r>
      <w:r w:rsidR="005A3AFD" w:rsidRPr="00AC512E">
        <w:rPr>
          <w:rFonts w:ascii="Times New Roman" w:hAnsi="Times New Roman" w:cs="Times New Roman"/>
          <w:color w:val="auto"/>
        </w:rPr>
        <w:t>vagy folyóiratok különszámaiban (</w:t>
      </w:r>
      <w:proofErr w:type="spellStart"/>
      <w:r w:rsidR="005A3AFD" w:rsidRPr="00AC512E">
        <w:rPr>
          <w:rFonts w:ascii="Times New Roman" w:hAnsi="Times New Roman" w:cs="Times New Roman"/>
          <w:i/>
          <w:color w:val="auto"/>
        </w:rPr>
        <w:t>special</w:t>
      </w:r>
      <w:proofErr w:type="spellEnd"/>
      <w:r w:rsidR="005A3AFD" w:rsidRPr="00AC512E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5A3AFD" w:rsidRPr="00AC512E">
        <w:rPr>
          <w:rFonts w:ascii="Times New Roman" w:hAnsi="Times New Roman" w:cs="Times New Roman"/>
          <w:i/>
          <w:color w:val="auto"/>
        </w:rPr>
        <w:t>issues</w:t>
      </w:r>
      <w:proofErr w:type="spellEnd"/>
      <w:r w:rsidR="005A3AFD" w:rsidRPr="00AC512E">
        <w:rPr>
          <w:rFonts w:ascii="Times New Roman" w:hAnsi="Times New Roman" w:cs="Times New Roman"/>
          <w:color w:val="auto"/>
        </w:rPr>
        <w:t xml:space="preserve">) </w:t>
      </w:r>
      <w:r w:rsidRPr="00AC512E">
        <w:rPr>
          <w:rFonts w:ascii="Times New Roman" w:hAnsi="Times New Roman" w:cs="Times New Roman"/>
          <w:color w:val="auto"/>
        </w:rPr>
        <w:t xml:space="preserve">megjelent kongresszusi prezentációk (amennyiben ezek nem mentek át a szokásos </w:t>
      </w:r>
      <w:proofErr w:type="spellStart"/>
      <w:r w:rsidRPr="00AC512E">
        <w:rPr>
          <w:rFonts w:ascii="Times New Roman" w:hAnsi="Times New Roman" w:cs="Times New Roman"/>
          <w:i/>
          <w:color w:val="auto"/>
        </w:rPr>
        <w:t>peer</w:t>
      </w:r>
      <w:proofErr w:type="spellEnd"/>
      <w:r w:rsidRPr="00AC512E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AC512E">
        <w:rPr>
          <w:rFonts w:ascii="Times New Roman" w:hAnsi="Times New Roman" w:cs="Times New Roman"/>
          <w:i/>
          <w:color w:val="auto"/>
        </w:rPr>
        <w:t>review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 procedúrán)</w:t>
      </w:r>
    </w:p>
    <w:p w14:paraId="019D85AA" w14:textId="77777777" w:rsidR="001B6F0F" w:rsidRDefault="001B6F0F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788DDD0" w14:textId="1C519A6A" w:rsidR="005A3AFD" w:rsidRPr="00AC512E" w:rsidRDefault="00224A39" w:rsidP="00224A39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 xml:space="preserve">Az Osztály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 xml:space="preserve">kiegészítő közleményként </w:t>
      </w:r>
      <w:r w:rsidR="008874CD" w:rsidRPr="00AC512E">
        <w:rPr>
          <w:rFonts w:ascii="Times New Roman" w:hAnsi="Times New Roman" w:cs="Times New Roman"/>
          <w:color w:val="auto"/>
        </w:rPr>
        <w:t>elismeri az Akadémiai Kiadó által gondozott folyóiratokban és a nagy hagyományú, magyar nyelvű tudományos lapokban (</w:t>
      </w:r>
      <w:r w:rsidR="008874CD" w:rsidRPr="00AC512E">
        <w:rPr>
          <w:rFonts w:ascii="Times New Roman" w:hAnsi="Times New Roman" w:cs="Times New Roman"/>
          <w:i/>
          <w:iCs/>
          <w:color w:val="auto"/>
        </w:rPr>
        <w:t>pl. Agrokémia és Talajtan, Állattenyésztés és Takarmányozás, Magyar Állatorvosok Lapja, Növénytermelés</w:t>
      </w:r>
      <w:r w:rsidR="008874CD" w:rsidRPr="00AC512E">
        <w:rPr>
          <w:rFonts w:ascii="Times New Roman" w:hAnsi="Times New Roman" w:cs="Times New Roman"/>
          <w:color w:val="auto"/>
        </w:rPr>
        <w:t>) megjelent munkákat, sőt – a tudományos bizottságok saját döntésétől függően – elvárás is lehet az e</w:t>
      </w:r>
      <w:r w:rsidR="005A3AFD" w:rsidRPr="00AC512E">
        <w:rPr>
          <w:rFonts w:ascii="Times New Roman" w:hAnsi="Times New Roman" w:cs="Times New Roman"/>
          <w:color w:val="auto"/>
        </w:rPr>
        <w:t>zekben való közlés, de csak a 15</w:t>
      </w:r>
      <w:r w:rsidR="008874CD" w:rsidRPr="00AC512E">
        <w:rPr>
          <w:rFonts w:ascii="Times New Roman" w:hAnsi="Times New Roman" w:cs="Times New Roman"/>
          <w:color w:val="auto"/>
        </w:rPr>
        <w:t>, fent említett dolgozaton felül.</w:t>
      </w:r>
    </w:p>
    <w:p w14:paraId="08B270F2" w14:textId="7ED9F8E0" w:rsidR="008874CD" w:rsidRPr="00AC512E" w:rsidRDefault="008874CD" w:rsidP="00FF0E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0A3BB79" w14:textId="678FA980" w:rsidR="00427586" w:rsidRPr="00AC512E" w:rsidRDefault="001B6F0F" w:rsidP="001B6F0F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 xml:space="preserve">A pályázónak legyen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≥</w:t>
      </w:r>
      <w:r w:rsidR="005A3AFD" w:rsidRPr="00AC512E">
        <w:rPr>
          <w:rFonts w:ascii="Times New Roman" w:hAnsi="Times New Roman" w:cs="Times New Roman"/>
          <w:b/>
          <w:bCs/>
          <w:color w:val="auto"/>
        </w:rPr>
        <w:t>3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00 független WOS/</w:t>
      </w:r>
      <w:proofErr w:type="spellStart"/>
      <w:r w:rsidR="008874CD" w:rsidRPr="00AC512E">
        <w:rPr>
          <w:rFonts w:ascii="Times New Roman" w:hAnsi="Times New Roman" w:cs="Times New Roman"/>
          <w:b/>
          <w:bCs/>
          <w:color w:val="auto"/>
        </w:rPr>
        <w:t>Scopus</w:t>
      </w:r>
      <w:proofErr w:type="spellEnd"/>
      <w:r w:rsidR="008874CD" w:rsidRPr="00AC512E">
        <w:rPr>
          <w:rFonts w:ascii="Times New Roman" w:hAnsi="Times New Roman" w:cs="Times New Roman"/>
          <w:b/>
          <w:bCs/>
          <w:color w:val="auto"/>
        </w:rPr>
        <w:t xml:space="preserve"> hivatkozása</w:t>
      </w:r>
      <w:r w:rsidR="008874CD" w:rsidRPr="00AC512E">
        <w:rPr>
          <w:rFonts w:ascii="Times New Roman" w:hAnsi="Times New Roman" w:cs="Times New Roman"/>
          <w:color w:val="auto"/>
        </w:rPr>
        <w:t xml:space="preserve"> </w:t>
      </w:r>
      <w:r w:rsidR="009C7204" w:rsidRPr="00AC512E">
        <w:rPr>
          <w:rFonts w:ascii="Times New Roman" w:hAnsi="Times New Roman" w:cs="Times New Roman"/>
          <w:w w:val="95"/>
        </w:rPr>
        <w:t>a pályázó által megjelölt tudományszaknak megfelelő tudományos közleményeire</w:t>
      </w:r>
      <w:r w:rsidR="005A3AFD" w:rsidRPr="00AC512E">
        <w:rPr>
          <w:rFonts w:ascii="Times New Roman" w:hAnsi="Times New Roman" w:cs="Times New Roman"/>
          <w:color w:val="auto"/>
        </w:rPr>
        <w:t xml:space="preserve">, s ezen </w:t>
      </w:r>
      <w:r w:rsidR="005A3AFD" w:rsidRPr="00AC512E">
        <w:rPr>
          <w:rFonts w:ascii="Times New Roman" w:hAnsi="Times New Roman" w:cs="Times New Roman"/>
          <w:b/>
          <w:bCs/>
          <w:color w:val="auto"/>
        </w:rPr>
        <w:t>hivatkozások közül 1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50</w:t>
      </w:r>
      <w:r w:rsidR="008874CD" w:rsidRPr="00AC512E">
        <w:rPr>
          <w:rFonts w:ascii="Times New Roman" w:hAnsi="Times New Roman" w:cs="Times New Roman"/>
          <w:color w:val="auto"/>
        </w:rPr>
        <w:t xml:space="preserve"> </w:t>
      </w:r>
      <w:r w:rsidR="00427586" w:rsidRPr="00AC512E">
        <w:rPr>
          <w:rFonts w:ascii="Times New Roman" w:hAnsi="Times New Roman" w:cs="Times New Roman"/>
          <w:color w:val="auto"/>
        </w:rPr>
        <w:t>érkezzen olyan dolgozatokra</w:t>
      </w:r>
      <w:r w:rsidR="008874CD" w:rsidRPr="00AC512E">
        <w:rPr>
          <w:rFonts w:ascii="Times New Roman" w:hAnsi="Times New Roman" w:cs="Times New Roman"/>
          <w:color w:val="auto"/>
        </w:rPr>
        <w:t>, amelyeket a pályázó első, utolsó vagy levelező szerzőként jegyez</w:t>
      </w:r>
      <w:r w:rsidR="005A3AFD" w:rsidRPr="00AC512E">
        <w:rPr>
          <w:rFonts w:ascii="Times New Roman" w:hAnsi="Times New Roman" w:cs="Times New Roman"/>
          <w:color w:val="auto"/>
        </w:rPr>
        <w:t>.</w:t>
      </w:r>
    </w:p>
    <w:p w14:paraId="645BD657" w14:textId="77777777" w:rsidR="009C7204" w:rsidRPr="00AC512E" w:rsidRDefault="009C7204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23AA917" w14:textId="30C83384" w:rsidR="00427586" w:rsidRPr="00AC512E" w:rsidRDefault="001B6F0F" w:rsidP="001B6F0F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>Tudományos te</w:t>
      </w:r>
      <w:r w:rsidR="00427586" w:rsidRPr="00AC512E">
        <w:rPr>
          <w:rFonts w:ascii="Times New Roman" w:hAnsi="Times New Roman" w:cs="Times New Roman"/>
          <w:color w:val="auto"/>
        </w:rPr>
        <w:t xml:space="preserve">ljesítményként a könyvek </w:t>
      </w:r>
      <w:r w:rsidR="008874CD" w:rsidRPr="00AC512E">
        <w:rPr>
          <w:rFonts w:ascii="Times New Roman" w:hAnsi="Times New Roman" w:cs="Times New Roman"/>
          <w:color w:val="auto"/>
        </w:rPr>
        <w:t>is elismerhetők, de ezek nem válthatják ki</w:t>
      </w:r>
      <w:r w:rsidR="00427586" w:rsidRPr="00AC512E">
        <w:rPr>
          <w:rFonts w:ascii="Times New Roman" w:hAnsi="Times New Roman" w:cs="Times New Roman"/>
          <w:color w:val="auto"/>
        </w:rPr>
        <w:t xml:space="preserve"> </w:t>
      </w:r>
      <w:r w:rsidR="008874CD" w:rsidRPr="00AC512E">
        <w:rPr>
          <w:rFonts w:ascii="Times New Roman" w:hAnsi="Times New Roman" w:cs="Times New Roman"/>
          <w:color w:val="auto"/>
        </w:rPr>
        <w:t>a PhD</w:t>
      </w:r>
      <w:r w:rsidR="00427586" w:rsidRPr="00AC512E">
        <w:rPr>
          <w:rFonts w:ascii="Times New Roman" w:hAnsi="Times New Roman" w:cs="Times New Roman"/>
          <w:color w:val="auto"/>
        </w:rPr>
        <w:t xml:space="preserve"> </w:t>
      </w:r>
      <w:r w:rsidR="008874CD" w:rsidRPr="00AC512E">
        <w:rPr>
          <w:rFonts w:ascii="Times New Roman" w:hAnsi="Times New Roman" w:cs="Times New Roman"/>
          <w:color w:val="auto"/>
        </w:rPr>
        <w:t xml:space="preserve">fokozat megszerzése után </w:t>
      </w:r>
      <w:r w:rsidR="00427586" w:rsidRPr="00AC512E">
        <w:rPr>
          <w:rFonts w:ascii="Times New Roman" w:hAnsi="Times New Roman" w:cs="Times New Roman"/>
          <w:color w:val="auto"/>
        </w:rPr>
        <w:t xml:space="preserve">megjelent </w:t>
      </w:r>
      <w:r w:rsidR="00427586" w:rsidRPr="00AC512E">
        <w:rPr>
          <w:rFonts w:ascii="Times New Roman" w:hAnsi="Times New Roman" w:cs="Times New Roman"/>
          <w:b/>
          <w:bCs/>
          <w:color w:val="auto"/>
        </w:rPr>
        <w:t>15 MTMT Q1 és Q2</w:t>
      </w:r>
      <w:r w:rsidR="00427586" w:rsidRPr="00AC512E">
        <w:rPr>
          <w:rFonts w:ascii="Times New Roman" w:hAnsi="Times New Roman" w:cs="Times New Roman"/>
          <w:color w:val="auto"/>
        </w:rPr>
        <w:t xml:space="preserve"> </w:t>
      </w:r>
      <w:r w:rsidR="008874CD" w:rsidRPr="00AC512E">
        <w:rPr>
          <w:rFonts w:ascii="Times New Roman" w:hAnsi="Times New Roman" w:cs="Times New Roman"/>
          <w:color w:val="auto"/>
        </w:rPr>
        <w:t>eredeti tudományos dolgozatot</w:t>
      </w:r>
    </w:p>
    <w:p w14:paraId="0F7596E6" w14:textId="77777777" w:rsidR="00427586" w:rsidRPr="00AC512E" w:rsidRDefault="00427586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D2AAA3B" w14:textId="0C3CA066" w:rsidR="00427586" w:rsidRPr="00AC512E" w:rsidRDefault="001B6F0F" w:rsidP="001B6F0F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427586" w:rsidRPr="00AC512E">
        <w:rPr>
          <w:rFonts w:ascii="Times New Roman" w:hAnsi="Times New Roman" w:cs="Times New Roman"/>
          <w:color w:val="auto"/>
        </w:rPr>
        <w:t xml:space="preserve">Pályázó </w:t>
      </w:r>
      <w:proofErr w:type="spellStart"/>
      <w:r w:rsidR="00427586" w:rsidRPr="00AC512E">
        <w:rPr>
          <w:rFonts w:ascii="Times New Roman" w:hAnsi="Times New Roman" w:cs="Times New Roman"/>
          <w:color w:val="auto"/>
        </w:rPr>
        <w:t>Scopus</w:t>
      </w:r>
      <w:proofErr w:type="spellEnd"/>
      <w:r w:rsidR="00427586" w:rsidRPr="00AC512E">
        <w:rPr>
          <w:rFonts w:ascii="Times New Roman" w:hAnsi="Times New Roman" w:cs="Times New Roman"/>
          <w:color w:val="auto"/>
        </w:rPr>
        <w:t xml:space="preserve"> szerinti </w:t>
      </w:r>
      <w:r w:rsidR="00427586" w:rsidRPr="00AC512E">
        <w:rPr>
          <w:rFonts w:ascii="Times New Roman" w:hAnsi="Times New Roman" w:cs="Times New Roman"/>
          <w:b/>
          <w:bCs/>
          <w:color w:val="auto"/>
        </w:rPr>
        <w:t>h-indexe minimum 12 legyen</w:t>
      </w:r>
      <w:r w:rsidR="00427586" w:rsidRPr="00AC512E">
        <w:rPr>
          <w:rFonts w:ascii="Times New Roman" w:hAnsi="Times New Roman" w:cs="Times New Roman"/>
          <w:color w:val="auto"/>
        </w:rPr>
        <w:t>.</w:t>
      </w:r>
    </w:p>
    <w:p w14:paraId="58D16782" w14:textId="0BFB0D2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47CCA67" w14:textId="0CE21D0F" w:rsidR="007F57C0" w:rsidRPr="00AC512E" w:rsidRDefault="001B6F0F" w:rsidP="001B6F0F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</w:r>
      <w:r w:rsidR="008874CD" w:rsidRPr="00AC512E">
        <w:rPr>
          <w:rFonts w:ascii="Times New Roman" w:hAnsi="Times New Roman" w:cs="Times New Roman"/>
          <w:color w:val="auto"/>
        </w:rPr>
        <w:t xml:space="preserve">A fenti értékelés természetesen csak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a minimumkövetelmény meghatározását</w:t>
      </w:r>
      <w:r w:rsidR="008874CD" w:rsidRPr="00AC512E">
        <w:rPr>
          <w:rFonts w:ascii="Times New Roman" w:hAnsi="Times New Roman" w:cs="Times New Roman"/>
          <w:color w:val="auto"/>
        </w:rPr>
        <w:t xml:space="preserve"> szolgálja, amit az egyes </w:t>
      </w:r>
      <w:r w:rsidR="009C7204" w:rsidRPr="00AC512E">
        <w:rPr>
          <w:rFonts w:ascii="Times New Roman" w:hAnsi="Times New Roman" w:cs="Times New Roman"/>
          <w:b/>
          <w:bCs/>
          <w:color w:val="auto"/>
        </w:rPr>
        <w:t xml:space="preserve">tudományos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bizottságok felfelé módosíthatnak.</w:t>
      </w:r>
    </w:p>
    <w:p w14:paraId="726DCBFF" w14:textId="77777777" w:rsidR="007F57C0" w:rsidRPr="00AC512E" w:rsidRDefault="007F57C0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937FC21" w14:textId="131D843B" w:rsidR="00427586" w:rsidRPr="00AC512E" w:rsidRDefault="001B6F0F" w:rsidP="001B6F0F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7F57C0" w:rsidRPr="00AC512E">
        <w:rPr>
          <w:rFonts w:ascii="Times New Roman" w:hAnsi="Times New Roman" w:cs="Times New Roman"/>
          <w:color w:val="auto"/>
        </w:rPr>
        <w:t xml:space="preserve">Ezeket </w:t>
      </w:r>
      <w:r w:rsidR="007F57C0" w:rsidRPr="00AC512E">
        <w:rPr>
          <w:rFonts w:ascii="Times New Roman" w:hAnsi="Times New Roman" w:cs="Times New Roman"/>
          <w:b/>
          <w:bCs/>
          <w:color w:val="auto"/>
        </w:rPr>
        <w:t>a minimumkövetelményeket az</w:t>
      </w:r>
      <w:r w:rsidR="007F57C0" w:rsidRPr="00AC512E">
        <w:rPr>
          <w:rFonts w:ascii="Times New Roman" w:hAnsi="Times New Roman" w:cs="Times New Roman"/>
          <w:color w:val="auto"/>
        </w:rPr>
        <w:t xml:space="preserve"> </w:t>
      </w:r>
      <w:r w:rsidR="007F57C0" w:rsidRPr="00AC512E">
        <w:rPr>
          <w:rFonts w:ascii="Times New Roman" w:hAnsi="Times New Roman" w:cs="Times New Roman"/>
          <w:b/>
          <w:bCs/>
          <w:color w:val="auto"/>
        </w:rPr>
        <w:t>Osztály háromévente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F57C0" w:rsidRPr="00AC512E">
        <w:rPr>
          <w:rFonts w:ascii="Times New Roman" w:hAnsi="Times New Roman" w:cs="Times New Roman"/>
          <w:b/>
          <w:bCs/>
          <w:color w:val="auto"/>
        </w:rPr>
        <w:t>megvizsgálja</w:t>
      </w:r>
      <w:r w:rsidR="007F57C0" w:rsidRPr="00AC512E">
        <w:rPr>
          <w:rFonts w:ascii="Times New Roman" w:hAnsi="Times New Roman" w:cs="Times New Roman"/>
          <w:color w:val="auto"/>
        </w:rPr>
        <w:t xml:space="preserve">, és szükség szerint módosítja. </w:t>
      </w:r>
    </w:p>
    <w:p w14:paraId="23B35134" w14:textId="77777777" w:rsidR="004F28C6" w:rsidRPr="00AC512E" w:rsidRDefault="004F28C6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0CAEC72" w14:textId="77777777" w:rsidR="008874CD" w:rsidRPr="00AC512E" w:rsidRDefault="008874CD" w:rsidP="0058175C">
      <w:pPr>
        <w:pStyle w:val="Cmsor2"/>
      </w:pPr>
      <w:r w:rsidRPr="00AC512E">
        <w:t xml:space="preserve">További információk </w:t>
      </w:r>
    </w:p>
    <w:p w14:paraId="23DD9BAC" w14:textId="77777777" w:rsidR="00427586" w:rsidRPr="00AC512E" w:rsidRDefault="00427586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07A9C930" w14:textId="0F3204CF" w:rsidR="00072D1E" w:rsidRPr="00AC512E" w:rsidRDefault="00090CBD" w:rsidP="00090CBD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3E7758">
        <w:rPr>
          <w:rFonts w:ascii="Times New Roman" w:hAnsi="Times New Roman" w:cs="Times New Roman"/>
          <w:color w:val="auto"/>
        </w:rPr>
        <w:t>Az MTA doktora cím elnyeré</w:t>
      </w:r>
      <w:r w:rsidR="00072D1E" w:rsidRPr="003E7758">
        <w:rPr>
          <w:rFonts w:ascii="Times New Roman" w:hAnsi="Times New Roman" w:cs="Times New Roman"/>
          <w:color w:val="auto"/>
        </w:rPr>
        <w:t xml:space="preserve">séhez </w:t>
      </w:r>
      <w:r w:rsidR="008874CD" w:rsidRPr="003E7758">
        <w:rPr>
          <w:rFonts w:ascii="Times New Roman" w:hAnsi="Times New Roman" w:cs="Times New Roman"/>
          <w:color w:val="auto"/>
        </w:rPr>
        <w:t xml:space="preserve">megfogalmazott </w:t>
      </w:r>
      <w:r w:rsidR="008874CD" w:rsidRPr="003E7758">
        <w:rPr>
          <w:rFonts w:ascii="Times New Roman" w:hAnsi="Times New Roman" w:cs="Times New Roman"/>
          <w:b/>
          <w:bCs/>
          <w:color w:val="auto"/>
        </w:rPr>
        <w:t xml:space="preserve">tézispontok nem lehetnek azonosak </w:t>
      </w:r>
      <w:r w:rsidR="00072D1E" w:rsidRPr="003E7758">
        <w:rPr>
          <w:rFonts w:ascii="Times New Roman" w:hAnsi="Times New Roman" w:cs="Times New Roman"/>
          <w:b/>
          <w:bCs/>
          <w:color w:val="auto"/>
        </w:rPr>
        <w:t>sem a saját PhD-értekezés tézispontjaival, sem a pályázó által vezetett PhD-hallgató disszertációjának tézispontjaival.</w:t>
      </w:r>
      <w:r w:rsidR="00072D1E" w:rsidRPr="00AC512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797F6A7" w14:textId="506EE50D" w:rsidR="008874CD" w:rsidRPr="00AC512E" w:rsidRDefault="008874CD" w:rsidP="00090CBD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BDE31B2" w14:textId="4956038E" w:rsidR="00072D1E" w:rsidRPr="00AC512E" w:rsidRDefault="00090CBD" w:rsidP="00090CBD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 xml:space="preserve">Az osztály által elfogadott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minimum-követelményrendszer</w:t>
      </w:r>
      <w:r w:rsidR="008874CD" w:rsidRPr="00AC512E">
        <w:rPr>
          <w:rFonts w:ascii="Times New Roman" w:hAnsi="Times New Roman" w:cs="Times New Roman"/>
          <w:color w:val="auto"/>
        </w:rPr>
        <w:t xml:space="preserve"> az osztályhoz tartozó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valamennyi tudományos bizottságra érvényes</w:t>
      </w:r>
      <w:r w:rsidR="008874CD" w:rsidRPr="00AC512E">
        <w:rPr>
          <w:rFonts w:ascii="Times New Roman" w:hAnsi="Times New Roman" w:cs="Times New Roman"/>
          <w:color w:val="auto"/>
        </w:rPr>
        <w:t>.</w:t>
      </w:r>
    </w:p>
    <w:p w14:paraId="56254903" w14:textId="0B94DC6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F6EDFA3" w14:textId="03D344A4" w:rsidR="00072D1E" w:rsidRPr="00AC512E" w:rsidRDefault="00090CBD" w:rsidP="00090CBD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8874CD" w:rsidRPr="00AC512E">
        <w:rPr>
          <w:rFonts w:ascii="Times New Roman" w:hAnsi="Times New Roman" w:cs="Times New Roman"/>
          <w:b/>
          <w:bCs/>
          <w:color w:val="auto"/>
        </w:rPr>
        <w:t>A</w:t>
      </w:r>
      <w:r w:rsidR="008874CD" w:rsidRPr="00AC512E">
        <w:rPr>
          <w:rFonts w:ascii="Times New Roman" w:hAnsi="Times New Roman" w:cs="Times New Roman"/>
          <w:color w:val="auto"/>
        </w:rPr>
        <w:t xml:space="preserve"> 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 xml:space="preserve">minimumérték teljesítése a </w:t>
      </w:r>
      <w:r w:rsidR="009A6FDB" w:rsidRPr="00AC512E">
        <w:rPr>
          <w:rFonts w:ascii="Times New Roman" w:hAnsi="Times New Roman" w:cs="Times New Roman"/>
          <w:b/>
          <w:bCs/>
          <w:color w:val="auto"/>
        </w:rPr>
        <w:t>doktori pályázat</w:t>
      </w:r>
      <w:r w:rsidR="008874CD" w:rsidRPr="00AC512E">
        <w:rPr>
          <w:rFonts w:ascii="Times New Roman" w:hAnsi="Times New Roman" w:cs="Times New Roman"/>
          <w:b/>
          <w:bCs/>
          <w:color w:val="auto"/>
        </w:rPr>
        <w:t xml:space="preserve"> benyújtásának feltétele, de nem jelenti automatikusan a jelölt eljárásra bocsátását.</w:t>
      </w:r>
    </w:p>
    <w:p w14:paraId="0B867178" w14:textId="4BC82219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FBBC8CF" w14:textId="70025BD4" w:rsidR="008874CD" w:rsidRPr="00AC512E" w:rsidRDefault="00090CBD" w:rsidP="00090CBD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>A dolgozat terjedelme 80</w:t>
      </w:r>
      <w:r>
        <w:rPr>
          <w:rFonts w:ascii="Times New Roman" w:hAnsi="Times New Roman" w:cs="Times New Roman"/>
          <w:color w:val="auto"/>
        </w:rPr>
        <w:t>-</w:t>
      </w:r>
      <w:r w:rsidR="008874CD" w:rsidRPr="00AC512E">
        <w:rPr>
          <w:rFonts w:ascii="Times New Roman" w:hAnsi="Times New Roman" w:cs="Times New Roman"/>
          <w:color w:val="auto"/>
        </w:rPr>
        <w:t xml:space="preserve">150 oldal lehet. </w:t>
      </w:r>
    </w:p>
    <w:p w14:paraId="22137A3A" w14:textId="77777777" w:rsidR="00072D1E" w:rsidRPr="00AC512E" w:rsidRDefault="00072D1E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044D26B" w14:textId="387CBFA2" w:rsidR="00072D1E" w:rsidRPr="00AC512E" w:rsidRDefault="00090CBD" w:rsidP="00090CBD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072D1E" w:rsidRPr="00AC512E">
        <w:rPr>
          <w:rFonts w:ascii="Times New Roman" w:hAnsi="Times New Roman" w:cs="Times New Roman"/>
          <w:color w:val="auto"/>
        </w:rPr>
        <w:t xml:space="preserve">A dolgozat magyar </w:t>
      </w:r>
      <w:r w:rsidR="008874CD" w:rsidRPr="00AC512E">
        <w:rPr>
          <w:rFonts w:ascii="Times New Roman" w:hAnsi="Times New Roman" w:cs="Times New Roman"/>
          <w:color w:val="auto"/>
        </w:rPr>
        <w:t>nyelven nyújtható be</w:t>
      </w:r>
      <w:r w:rsidR="004F28C6" w:rsidRPr="00AC512E">
        <w:rPr>
          <w:rFonts w:ascii="Times New Roman" w:hAnsi="Times New Roman" w:cs="Times New Roman"/>
          <w:color w:val="auto"/>
        </w:rPr>
        <w:t xml:space="preserve">, </w:t>
      </w:r>
      <w:r w:rsidR="003C5052" w:rsidRPr="00AC512E">
        <w:rPr>
          <w:rFonts w:ascii="Times New Roman" w:hAnsi="Times New Roman" w:cs="Times New Roman"/>
          <w:color w:val="auto"/>
        </w:rPr>
        <w:t>idegen nyelvű</w:t>
      </w:r>
      <w:r w:rsidR="00E82313" w:rsidRPr="00AC512E">
        <w:rPr>
          <w:rFonts w:ascii="Times New Roman" w:hAnsi="Times New Roman" w:cs="Times New Roman"/>
          <w:color w:val="auto"/>
        </w:rPr>
        <w:t xml:space="preserve"> </w:t>
      </w:r>
      <w:r w:rsidR="003C5052" w:rsidRPr="00AC512E">
        <w:rPr>
          <w:rFonts w:ascii="Times New Roman" w:hAnsi="Times New Roman" w:cs="Times New Roman"/>
          <w:color w:val="auto"/>
        </w:rPr>
        <w:t>értekezés benyújtása az Osztály jóváhagyásával történhet.</w:t>
      </w:r>
    </w:p>
    <w:p w14:paraId="4B493A6C" w14:textId="096D2554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3531C1F" w14:textId="77777777" w:rsidR="00072D1E" w:rsidRPr="0058175C" w:rsidRDefault="008874CD" w:rsidP="0058175C">
      <w:pPr>
        <w:pStyle w:val="Cmsor2"/>
      </w:pPr>
      <w:r w:rsidRPr="0058175C">
        <w:t>Követelmények a doktori műre és a tézisekre vonatkozóan</w:t>
      </w:r>
    </w:p>
    <w:p w14:paraId="366AB7C4" w14:textId="3B3DC555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1340213" w14:textId="2589D7AB" w:rsidR="002B1824" w:rsidRPr="00AC512E" w:rsidRDefault="00090CBD" w:rsidP="00090CBD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>A doktori cím megszerzése iránti kérelemhez olyan doktori művet kell mellékelni, amely önmagában véve is alkalmas a kérelmező eredeti tudományos teljesítményének értékelésére, megítélésére valamely tudományos kérdés megoldásának bemutatása alapján.</w:t>
      </w:r>
      <w:r w:rsidR="003263CD" w:rsidRPr="00AC512E">
        <w:rPr>
          <w:rFonts w:ascii="Times New Roman" w:hAnsi="Times New Roman" w:cs="Times New Roman"/>
          <w:color w:val="auto"/>
        </w:rPr>
        <w:t xml:space="preserve"> </w:t>
      </w:r>
    </w:p>
    <w:p w14:paraId="047571D5" w14:textId="77777777" w:rsidR="006B50A9" w:rsidRPr="00AC512E" w:rsidRDefault="006B50A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81431FB" w14:textId="697533D9" w:rsidR="002B1824" w:rsidRDefault="00FA4AA2" w:rsidP="00FA4AA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D748EA" w:rsidRPr="00AC512E">
        <w:rPr>
          <w:rFonts w:ascii="Times New Roman" w:hAnsi="Times New Roman" w:cs="Times New Roman"/>
          <w:b/>
          <w:bCs/>
          <w:color w:val="auto"/>
        </w:rPr>
        <w:t>A d</w:t>
      </w:r>
      <w:r w:rsidR="002B1824" w:rsidRPr="00AC512E">
        <w:rPr>
          <w:rFonts w:ascii="Times New Roman" w:hAnsi="Times New Roman" w:cs="Times New Roman"/>
          <w:b/>
          <w:bCs/>
          <w:color w:val="auto"/>
        </w:rPr>
        <w:t>oktori művet háromféle formában lehet benyújtani:</w:t>
      </w:r>
    </w:p>
    <w:p w14:paraId="181C3F55" w14:textId="77777777" w:rsidR="00FA4AA2" w:rsidRPr="00AC512E" w:rsidRDefault="00FA4AA2" w:rsidP="00FA4AA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9CE38A2" w14:textId="34237424" w:rsidR="002B1824" w:rsidRPr="00AC512E" w:rsidRDefault="002B1824" w:rsidP="00122D71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CF2748">
        <w:rPr>
          <w:rFonts w:ascii="Times New Roman" w:hAnsi="Times New Roman" w:cs="Times New Roman"/>
          <w:b/>
          <w:bCs/>
          <w:color w:val="auto"/>
        </w:rPr>
        <w:t>önállóan készített értekezés</w:t>
      </w:r>
      <w:r w:rsidRPr="00AC512E">
        <w:rPr>
          <w:rFonts w:ascii="Times New Roman" w:hAnsi="Times New Roman" w:cs="Times New Roman"/>
          <w:color w:val="auto"/>
        </w:rPr>
        <w:t>,</w:t>
      </w:r>
    </w:p>
    <w:p w14:paraId="05AB8435" w14:textId="51701B98" w:rsidR="002B1824" w:rsidRPr="00AC512E" w:rsidRDefault="002B1824" w:rsidP="00122D71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közlés alatt álló, vagy a kérelem benyújtása előtt, de legfeljebb 3 évvel korábban megjelent </w:t>
      </w:r>
      <w:r w:rsidRPr="00CF2748">
        <w:rPr>
          <w:rFonts w:ascii="Times New Roman" w:hAnsi="Times New Roman" w:cs="Times New Roman"/>
          <w:b/>
          <w:bCs/>
          <w:color w:val="auto"/>
        </w:rPr>
        <w:t>önálló monográfia</w:t>
      </w:r>
      <w:r w:rsidRPr="00AC512E">
        <w:rPr>
          <w:rFonts w:ascii="Times New Roman" w:hAnsi="Times New Roman" w:cs="Times New Roman"/>
          <w:color w:val="auto"/>
        </w:rPr>
        <w:t>,</w:t>
      </w:r>
    </w:p>
    <w:p w14:paraId="4CC0BDE4" w14:textId="02A1B09F" w:rsidR="00D748EA" w:rsidRPr="00AC512E" w:rsidRDefault="002B1824" w:rsidP="00122D71">
      <w:pPr>
        <w:pStyle w:val="Default"/>
        <w:numPr>
          <w:ilvl w:val="0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CF2748">
        <w:rPr>
          <w:rFonts w:ascii="Times New Roman" w:hAnsi="Times New Roman" w:cs="Times New Roman"/>
          <w:b/>
          <w:bCs/>
          <w:color w:val="auto"/>
        </w:rPr>
        <w:t>rövid értekezés</w:t>
      </w:r>
      <w:r w:rsidRPr="00AC512E">
        <w:rPr>
          <w:rFonts w:ascii="Times New Roman" w:hAnsi="Times New Roman" w:cs="Times New Roman"/>
          <w:color w:val="auto"/>
        </w:rPr>
        <w:t>, amelyben a kérelmező tömören foglalja össze önálló, valamely jól meghatározott tudományos kérdés megoldásával foglalkozó tudományos dolgozataiban megjelent eredményeit, mellékelve magukat a dolgozatokat.</w:t>
      </w:r>
    </w:p>
    <w:p w14:paraId="21431366" w14:textId="77777777" w:rsidR="00D748EA" w:rsidRPr="00AC512E" w:rsidRDefault="00D748EA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179776D" w14:textId="16B9599E" w:rsidR="002B1635" w:rsidRPr="00AC512E" w:rsidRDefault="00FA4AA2" w:rsidP="00FA4AA2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 w:rsidR="002B1824" w:rsidRPr="00AC512E">
        <w:rPr>
          <w:rFonts w:ascii="Times New Roman" w:hAnsi="Times New Roman" w:cs="Times New Roman"/>
          <w:b/>
          <w:bCs/>
          <w:color w:val="auto"/>
        </w:rPr>
        <w:t>A rövid értekezés és a mellékelt</w:t>
      </w:r>
      <w:r w:rsidR="00D748EA" w:rsidRPr="00AC512E">
        <w:rPr>
          <w:rFonts w:ascii="Times New Roman" w:hAnsi="Times New Roman" w:cs="Times New Roman"/>
          <w:b/>
          <w:bCs/>
          <w:color w:val="auto"/>
        </w:rPr>
        <w:t>ek</w:t>
      </w:r>
      <w:r w:rsidR="002B1824" w:rsidRPr="00AC512E">
        <w:rPr>
          <w:rFonts w:ascii="Times New Roman" w:hAnsi="Times New Roman" w:cs="Times New Roman"/>
          <w:b/>
          <w:bCs/>
          <w:color w:val="auto"/>
        </w:rPr>
        <w:t xml:space="preserve"> együtt képezik a doktori művet</w:t>
      </w:r>
      <w:r w:rsidR="002B1824" w:rsidRPr="00AC512E">
        <w:rPr>
          <w:rFonts w:ascii="Times New Roman" w:hAnsi="Times New Roman" w:cs="Times New Roman"/>
          <w:color w:val="auto"/>
        </w:rPr>
        <w:t>.</w:t>
      </w:r>
      <w:r w:rsidR="00D748EA" w:rsidRPr="00AC512E">
        <w:rPr>
          <w:rFonts w:ascii="Times New Roman" w:hAnsi="Times New Roman" w:cs="Times New Roman"/>
          <w:color w:val="auto"/>
        </w:rPr>
        <w:t xml:space="preserve"> </w:t>
      </w:r>
      <w:r w:rsidR="00072D1E" w:rsidRPr="00AC512E">
        <w:rPr>
          <w:rFonts w:ascii="Times New Roman" w:hAnsi="Times New Roman" w:cs="Times New Roman"/>
          <w:bCs/>
          <w:color w:val="auto"/>
        </w:rPr>
        <w:t>Rövid értekezést kiemelkedő teljesítményű pályázók készíthetnek</w:t>
      </w:r>
      <w:r w:rsidR="003E7758">
        <w:rPr>
          <w:rFonts w:ascii="Times New Roman" w:hAnsi="Times New Roman" w:cs="Times New Roman"/>
          <w:bCs/>
          <w:color w:val="auto"/>
        </w:rPr>
        <w:t>.</w:t>
      </w:r>
      <w:r w:rsidR="00072D1E" w:rsidRPr="00AC512E">
        <w:rPr>
          <w:rFonts w:ascii="Times New Roman" w:hAnsi="Times New Roman" w:cs="Times New Roman"/>
          <w:bCs/>
          <w:color w:val="auto"/>
        </w:rPr>
        <w:t xml:space="preserve"> </w:t>
      </w:r>
      <w:r w:rsidR="002B1635" w:rsidRPr="00AC512E">
        <w:rPr>
          <w:rFonts w:ascii="Times New Roman" w:hAnsi="Times New Roman" w:cs="Times New Roman"/>
          <w:bCs/>
          <w:color w:val="auto"/>
        </w:rPr>
        <w:t xml:space="preserve">Ebben az esetben a pályázónak </w:t>
      </w:r>
      <w:r w:rsidR="002B1635" w:rsidRPr="00AC512E">
        <w:rPr>
          <w:rFonts w:ascii="Times New Roman" w:hAnsi="Times New Roman" w:cs="Times New Roman"/>
          <w:b/>
          <w:color w:val="auto"/>
        </w:rPr>
        <w:t>legalább</w:t>
      </w:r>
      <w:r w:rsidR="002B1635" w:rsidRPr="00AC512E">
        <w:rPr>
          <w:rFonts w:ascii="Times New Roman" w:hAnsi="Times New Roman" w:cs="Times New Roman"/>
          <w:bCs/>
          <w:color w:val="auto"/>
        </w:rPr>
        <w:t xml:space="preserve"> </w:t>
      </w:r>
      <w:r w:rsidR="009419DA" w:rsidRPr="00AC512E">
        <w:rPr>
          <w:rFonts w:ascii="Times New Roman" w:hAnsi="Times New Roman" w:cs="Times New Roman"/>
          <w:b/>
          <w:color w:val="auto"/>
        </w:rPr>
        <w:t>6</w:t>
      </w:r>
      <w:r w:rsidR="002B1635" w:rsidRPr="00AC512E">
        <w:rPr>
          <w:rFonts w:ascii="Times New Roman" w:hAnsi="Times New Roman" w:cs="Times New Roman"/>
          <w:b/>
          <w:color w:val="auto"/>
        </w:rPr>
        <w:t>00 független WOS/</w:t>
      </w:r>
      <w:proofErr w:type="spellStart"/>
      <w:r w:rsidR="002B1635" w:rsidRPr="00AC512E">
        <w:rPr>
          <w:rFonts w:ascii="Times New Roman" w:hAnsi="Times New Roman" w:cs="Times New Roman"/>
          <w:b/>
          <w:color w:val="auto"/>
        </w:rPr>
        <w:t>Scopus</w:t>
      </w:r>
      <w:proofErr w:type="spellEnd"/>
      <w:r w:rsidR="002B1635" w:rsidRPr="00AC512E">
        <w:rPr>
          <w:rFonts w:ascii="Times New Roman" w:hAnsi="Times New Roman" w:cs="Times New Roman"/>
          <w:b/>
          <w:color w:val="auto"/>
        </w:rPr>
        <w:t xml:space="preserve"> hivatkozása </w:t>
      </w:r>
      <w:r w:rsidR="002B1635" w:rsidRPr="00AC512E">
        <w:rPr>
          <w:rFonts w:ascii="Times New Roman" w:hAnsi="Times New Roman" w:cs="Times New Roman"/>
          <w:bCs/>
          <w:color w:val="auto"/>
        </w:rPr>
        <w:t xml:space="preserve">kell legyen a pályázó által megjelölt tudományszaknak megfelelő tudományos közleményeire, s ezen hivatkozások közül </w:t>
      </w:r>
      <w:r w:rsidR="002B1635" w:rsidRPr="00AC512E">
        <w:rPr>
          <w:rFonts w:ascii="Times New Roman" w:hAnsi="Times New Roman" w:cs="Times New Roman"/>
          <w:b/>
          <w:color w:val="auto"/>
        </w:rPr>
        <w:t xml:space="preserve">legalább </w:t>
      </w:r>
      <w:r w:rsidR="009419DA" w:rsidRPr="00AC512E">
        <w:rPr>
          <w:rFonts w:ascii="Times New Roman" w:hAnsi="Times New Roman" w:cs="Times New Roman"/>
          <w:b/>
          <w:color w:val="auto"/>
        </w:rPr>
        <w:t>300</w:t>
      </w:r>
      <w:r w:rsidR="002B1635" w:rsidRPr="00AC512E">
        <w:rPr>
          <w:rFonts w:ascii="Times New Roman" w:hAnsi="Times New Roman" w:cs="Times New Roman"/>
          <w:b/>
          <w:color w:val="auto"/>
        </w:rPr>
        <w:t xml:space="preserve"> érkezzen olyan dolgozatokra, amelyeket a pályázó első, utolsó vagy levelező szerzőként jegyez, és </w:t>
      </w:r>
      <w:r w:rsidR="00D748EA" w:rsidRPr="00AC512E">
        <w:rPr>
          <w:rFonts w:ascii="Times New Roman" w:hAnsi="Times New Roman" w:cs="Times New Roman"/>
          <w:b/>
          <w:color w:val="auto"/>
        </w:rPr>
        <w:lastRenderedPageBreak/>
        <w:t xml:space="preserve">legalább </w:t>
      </w:r>
      <w:r w:rsidR="002B1635" w:rsidRPr="00AC512E">
        <w:rPr>
          <w:rFonts w:ascii="Times New Roman" w:hAnsi="Times New Roman" w:cs="Times New Roman"/>
          <w:b/>
          <w:color w:val="auto"/>
        </w:rPr>
        <w:t>a PhD fokozat megszerzése után megjelent 30 MTMT Q1 és Q2 eredeti tudományos dolgozata van</w:t>
      </w:r>
      <w:r w:rsidR="009419DA" w:rsidRPr="00AC512E">
        <w:rPr>
          <w:rFonts w:ascii="Times New Roman" w:hAnsi="Times New Roman" w:cs="Times New Roman"/>
          <w:b/>
          <w:color w:val="auto"/>
        </w:rPr>
        <w:t xml:space="preserve">, amelyek közül 14 esetében első, utolsó, és/vagy levelező szerzőnek kell lennie. Pályázó </w:t>
      </w:r>
      <w:proofErr w:type="spellStart"/>
      <w:r w:rsidR="009419DA" w:rsidRPr="00AC512E">
        <w:rPr>
          <w:rFonts w:ascii="Times New Roman" w:hAnsi="Times New Roman" w:cs="Times New Roman"/>
          <w:b/>
          <w:color w:val="auto"/>
        </w:rPr>
        <w:t>Scopus</w:t>
      </w:r>
      <w:proofErr w:type="spellEnd"/>
      <w:r w:rsidR="009419DA" w:rsidRPr="00AC512E">
        <w:rPr>
          <w:rFonts w:ascii="Times New Roman" w:hAnsi="Times New Roman" w:cs="Times New Roman"/>
          <w:b/>
          <w:color w:val="auto"/>
        </w:rPr>
        <w:t xml:space="preserve"> szerinti h-indexe minimum </w:t>
      </w:r>
      <w:r w:rsidR="00024878" w:rsidRPr="00AC512E">
        <w:rPr>
          <w:rFonts w:ascii="Times New Roman" w:hAnsi="Times New Roman" w:cs="Times New Roman"/>
          <w:b/>
          <w:color w:val="auto"/>
        </w:rPr>
        <w:t xml:space="preserve">20 </w:t>
      </w:r>
      <w:r w:rsidR="009419DA" w:rsidRPr="00AC512E">
        <w:rPr>
          <w:rFonts w:ascii="Times New Roman" w:hAnsi="Times New Roman" w:cs="Times New Roman"/>
          <w:b/>
          <w:color w:val="auto"/>
        </w:rPr>
        <w:t>legyen.</w:t>
      </w:r>
    </w:p>
    <w:p w14:paraId="6330315B" w14:textId="77777777" w:rsidR="00D748EA" w:rsidRPr="00AC512E" w:rsidRDefault="00D748EA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4F19F43" w14:textId="735179BC" w:rsidR="00072D1E" w:rsidRPr="00AC512E" w:rsidRDefault="00CF2748" w:rsidP="00CF2748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 xml:space="preserve">Ha a doktori műben foglalt eredményeket a kérelmező másokkal együttműködve érte el, az eredményeket publikáló dolgozatok esetében a kérelmezőnek </w:t>
      </w:r>
      <w:r w:rsidR="008874CD" w:rsidRPr="00AC512E">
        <w:rPr>
          <w:rFonts w:ascii="Times New Roman" w:hAnsi="Times New Roman" w:cs="Times New Roman"/>
          <w:i/>
          <w:iCs/>
          <w:color w:val="auto"/>
        </w:rPr>
        <w:t>Társszerzői nyilatkozat</w:t>
      </w:r>
      <w:r w:rsidR="008874CD" w:rsidRPr="00AC512E">
        <w:rPr>
          <w:rFonts w:ascii="Times New Roman" w:hAnsi="Times New Roman" w:cs="Times New Roman"/>
          <w:color w:val="auto"/>
        </w:rPr>
        <w:t>ot kell csatolni a pályázathoz</w:t>
      </w:r>
      <w:r w:rsidR="00D748EA" w:rsidRPr="00AC512E">
        <w:rPr>
          <w:rFonts w:ascii="Times New Roman" w:hAnsi="Times New Roman" w:cs="Times New Roman"/>
          <w:color w:val="auto"/>
        </w:rPr>
        <w:t xml:space="preserve"> (</w:t>
      </w:r>
      <w:r w:rsidR="008A4EC5">
        <w:rPr>
          <w:rFonts w:ascii="Times New Roman" w:hAnsi="Times New Roman" w:cs="Times New Roman"/>
          <w:color w:val="auto"/>
        </w:rPr>
        <w:t>3</w:t>
      </w:r>
      <w:r w:rsidR="00D748EA" w:rsidRPr="00AC512E">
        <w:rPr>
          <w:rFonts w:ascii="Times New Roman" w:hAnsi="Times New Roman" w:cs="Times New Roman"/>
          <w:i/>
          <w:iCs/>
          <w:color w:val="auto"/>
        </w:rPr>
        <w:t xml:space="preserve">. számú </w:t>
      </w:r>
      <w:r w:rsidR="00B545C6">
        <w:rPr>
          <w:rFonts w:ascii="Times New Roman" w:hAnsi="Times New Roman" w:cs="Times New Roman"/>
          <w:i/>
          <w:iCs/>
          <w:color w:val="auto"/>
        </w:rPr>
        <w:t>adatlap</w:t>
      </w:r>
      <w:r w:rsidR="00D748EA" w:rsidRPr="00AC512E">
        <w:rPr>
          <w:rFonts w:ascii="Times New Roman" w:hAnsi="Times New Roman" w:cs="Times New Roman"/>
          <w:color w:val="auto"/>
        </w:rPr>
        <w:t>)</w:t>
      </w:r>
      <w:r w:rsidR="008874CD" w:rsidRPr="00AC512E">
        <w:rPr>
          <w:rFonts w:ascii="Times New Roman" w:hAnsi="Times New Roman" w:cs="Times New Roman"/>
          <w:color w:val="auto"/>
        </w:rPr>
        <w:t>. Oszthatatlan közös teljesítmény alapján</w:t>
      </w:r>
      <w:r w:rsidR="00072D1E" w:rsidRPr="00AC512E">
        <w:rPr>
          <w:rFonts w:ascii="Times New Roman" w:hAnsi="Times New Roman" w:cs="Times New Roman"/>
          <w:color w:val="auto"/>
        </w:rPr>
        <w:t>,</w:t>
      </w:r>
      <w:r w:rsidR="008874CD" w:rsidRPr="00AC512E">
        <w:rPr>
          <w:rFonts w:ascii="Times New Roman" w:hAnsi="Times New Roman" w:cs="Times New Roman"/>
          <w:color w:val="auto"/>
        </w:rPr>
        <w:t xml:space="preserve"> vagy ha a részesedés aránya nem tisztázott, a doktori cím nem ítélhető oda.</w:t>
      </w:r>
    </w:p>
    <w:p w14:paraId="0477B7E4" w14:textId="1FEC660A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D6648A" w14:textId="2F97A856" w:rsidR="00F46B1F" w:rsidRPr="00AC512E" w:rsidRDefault="00CF2748" w:rsidP="00CF2748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>A kérelmezőnek doktori műve összefoglalóját („</w:t>
      </w:r>
      <w:r w:rsidR="008874CD" w:rsidRPr="00AC512E">
        <w:rPr>
          <w:rFonts w:ascii="Times New Roman" w:hAnsi="Times New Roman" w:cs="Times New Roman"/>
          <w:i/>
          <w:iCs/>
          <w:color w:val="auto"/>
        </w:rPr>
        <w:t xml:space="preserve">téziseit”) </w:t>
      </w:r>
      <w:r w:rsidR="008874CD" w:rsidRPr="00AC512E">
        <w:rPr>
          <w:rFonts w:ascii="Times New Roman" w:hAnsi="Times New Roman" w:cs="Times New Roman"/>
          <w:color w:val="auto"/>
        </w:rPr>
        <w:t>nyomtatott füzetben külön is be kell nyújtania.</w:t>
      </w:r>
    </w:p>
    <w:p w14:paraId="5EDC039B" w14:textId="4B1356FD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9834CB7" w14:textId="79B21EBD" w:rsidR="00F46B1F" w:rsidRPr="00AC512E" w:rsidRDefault="00CF2748" w:rsidP="00CF2748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874CD" w:rsidRPr="00AC512E">
        <w:rPr>
          <w:rFonts w:ascii="Times New Roman" w:hAnsi="Times New Roman" w:cs="Times New Roman"/>
          <w:color w:val="auto"/>
        </w:rPr>
        <w:t xml:space="preserve">Az Agrártudományi Osztály nem szabályozza szigorúan a füzet szerkezetét. Lehet a „PhD-tézisek” formája (bevezetés, módszer, eredmények, megbeszélés, irodalomjegyzék) vagy tömören a </w:t>
      </w:r>
      <w:r w:rsidR="008874CD" w:rsidRPr="00AC512E">
        <w:rPr>
          <w:rFonts w:ascii="Times New Roman" w:hAnsi="Times New Roman" w:cs="Times New Roman"/>
          <w:i/>
          <w:iCs/>
          <w:color w:val="auto"/>
        </w:rPr>
        <w:t xml:space="preserve">tézispontok </w:t>
      </w:r>
      <w:r w:rsidR="008874CD" w:rsidRPr="00AC512E">
        <w:rPr>
          <w:rFonts w:ascii="Times New Roman" w:hAnsi="Times New Roman" w:cs="Times New Roman"/>
          <w:color w:val="auto"/>
        </w:rPr>
        <w:t>olyan bevezetővel, amelyből kitűnik a tézisek eredetisége és jelentősége</w:t>
      </w:r>
      <w:r>
        <w:rPr>
          <w:rFonts w:ascii="Times New Roman" w:hAnsi="Times New Roman" w:cs="Times New Roman"/>
          <w:color w:val="auto"/>
        </w:rPr>
        <w:t>, Ki kell egészíteni a</w:t>
      </w:r>
      <w:r w:rsidR="008874CD" w:rsidRPr="00AC512E">
        <w:rPr>
          <w:rFonts w:ascii="Times New Roman" w:hAnsi="Times New Roman" w:cs="Times New Roman"/>
          <w:color w:val="auto"/>
        </w:rPr>
        <w:t xml:space="preserve"> saját, a téziseket bizonyító publikációk jegyzékével.</w:t>
      </w:r>
    </w:p>
    <w:p w14:paraId="7D22E889" w14:textId="73AC1C9B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F3FCABA" w14:textId="77777777" w:rsidR="00F46B1F" w:rsidRPr="00AC512E" w:rsidRDefault="00F46B1F" w:rsidP="0058175C">
      <w:pPr>
        <w:pStyle w:val="Cmsor2"/>
      </w:pPr>
      <w:r w:rsidRPr="00AC512E">
        <w:t>Mit kell a pályázónak</w:t>
      </w:r>
      <w:r w:rsidR="008874CD" w:rsidRPr="00AC512E">
        <w:t xml:space="preserve"> benyújtania?</w:t>
      </w:r>
    </w:p>
    <w:p w14:paraId="0D511E43" w14:textId="18D846E3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C0297E6" w14:textId="59C6E122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1. A doktori eljárás lefolytatása iránti kérelmet a</w:t>
      </w:r>
      <w:r w:rsidR="003A13F7" w:rsidRPr="00AC512E">
        <w:rPr>
          <w:rFonts w:ascii="Times New Roman" w:hAnsi="Times New Roman" w:cs="Times New Roman"/>
          <w:color w:val="auto"/>
        </w:rPr>
        <w:t xml:space="preserve"> web-es doktori rendszerben online kitöltendő</w:t>
      </w:r>
      <w:r w:rsidRPr="00AC512E">
        <w:rPr>
          <w:rFonts w:ascii="Times New Roman" w:hAnsi="Times New Roman" w:cs="Times New Roman"/>
          <w:color w:val="auto"/>
        </w:rPr>
        <w:t xml:space="preserve"> </w:t>
      </w:r>
      <w:r w:rsidRPr="00AC512E">
        <w:rPr>
          <w:rFonts w:ascii="Times New Roman" w:hAnsi="Times New Roman" w:cs="Times New Roman"/>
          <w:b/>
          <w:bCs/>
          <w:i/>
          <w:iCs/>
          <w:color w:val="auto"/>
        </w:rPr>
        <w:t>1. s</w:t>
      </w:r>
      <w:r w:rsidR="008A0927" w:rsidRPr="00AC512E">
        <w:rPr>
          <w:rFonts w:ascii="Times New Roman" w:hAnsi="Times New Roman" w:cs="Times New Roman"/>
          <w:b/>
          <w:bCs/>
          <w:i/>
          <w:iCs/>
          <w:color w:val="auto"/>
        </w:rPr>
        <w:t>zámú</w:t>
      </w:r>
      <w:r w:rsidRPr="00AC512E">
        <w:rPr>
          <w:rFonts w:ascii="Times New Roman" w:hAnsi="Times New Roman" w:cs="Times New Roman"/>
          <w:b/>
          <w:bCs/>
          <w:i/>
          <w:iCs/>
          <w:color w:val="auto"/>
        </w:rPr>
        <w:t xml:space="preserve"> adatlap</w:t>
      </w:r>
      <w:r w:rsidR="00064A1E" w:rsidRPr="00AC512E">
        <w:rPr>
          <w:rFonts w:ascii="Times New Roman" w:hAnsi="Times New Roman" w:cs="Times New Roman"/>
          <w:b/>
          <w:bCs/>
          <w:i/>
          <w:iCs/>
          <w:color w:val="auto"/>
        </w:rPr>
        <w:t>on</w:t>
      </w:r>
      <w:r w:rsidRPr="00AC512E">
        <w:rPr>
          <w:rFonts w:ascii="Times New Roman" w:hAnsi="Times New Roman" w:cs="Times New Roman"/>
          <w:color w:val="auto"/>
        </w:rPr>
        <w:t xml:space="preserve">. </w:t>
      </w:r>
    </w:p>
    <w:p w14:paraId="0A8A4F2A" w14:textId="77777777" w:rsidR="00F46B1F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70BB46E" w14:textId="7777777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2. Az egyetemi végzettséget igazoló oklevél másolatát. </w:t>
      </w:r>
    </w:p>
    <w:p w14:paraId="1715C651" w14:textId="77777777" w:rsidR="00F46B1F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965C9B3" w14:textId="7777777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3. A PhD- vagy azzal egyenértékű tudományos fokozat megszerzését igazoló oklevél másolatát, külföldön szerzett tudományos fokozat (PhD) esetén az oklevél közjegyző által hitelesített másolatát és hivatalos magyar nyelvű fordítását, továbbá, ha a honosítása megtörtént, az arról szóló okiratot. </w:t>
      </w:r>
    </w:p>
    <w:p w14:paraId="10F79B51" w14:textId="77777777" w:rsidR="00F46B1F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60E2A40" w14:textId="7777777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4. A tudományos önéletrajzot. </w:t>
      </w:r>
    </w:p>
    <w:p w14:paraId="68779916" w14:textId="77777777" w:rsidR="00F46B1F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F38D7E7" w14:textId="77777777" w:rsidR="008874CD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5. Az</w:t>
      </w:r>
      <w:r w:rsidR="008874CD" w:rsidRPr="00AC512E">
        <w:rPr>
          <w:rFonts w:ascii="Times New Roman" w:hAnsi="Times New Roman" w:cs="Times New Roman"/>
          <w:color w:val="auto"/>
        </w:rPr>
        <w:t xml:space="preserve"> által</w:t>
      </w:r>
      <w:r w:rsidRPr="00AC512E">
        <w:rPr>
          <w:rFonts w:ascii="Times New Roman" w:hAnsi="Times New Roman" w:cs="Times New Roman"/>
          <w:color w:val="auto"/>
        </w:rPr>
        <w:t>a</w:t>
      </w:r>
      <w:r w:rsidR="008874CD" w:rsidRPr="00AC512E">
        <w:rPr>
          <w:rFonts w:ascii="Times New Roman" w:hAnsi="Times New Roman" w:cs="Times New Roman"/>
          <w:color w:val="auto"/>
        </w:rPr>
        <w:t xml:space="preserve"> készített doktori művet. </w:t>
      </w:r>
    </w:p>
    <w:p w14:paraId="52BF9CDF" w14:textId="77777777" w:rsidR="00F46B1F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BF1FCB1" w14:textId="7777777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6. A doktori mű összefoglalóját </w:t>
      </w:r>
      <w:r w:rsidRPr="00AC512E">
        <w:rPr>
          <w:rFonts w:ascii="Times New Roman" w:hAnsi="Times New Roman" w:cs="Times New Roman"/>
          <w:i/>
          <w:iCs/>
          <w:color w:val="auto"/>
        </w:rPr>
        <w:t xml:space="preserve">(téziseit) </w:t>
      </w:r>
      <w:r w:rsidRPr="00AC512E">
        <w:rPr>
          <w:rFonts w:ascii="Times New Roman" w:hAnsi="Times New Roman" w:cs="Times New Roman"/>
          <w:color w:val="auto"/>
        </w:rPr>
        <w:t xml:space="preserve">tartalmazó füzetet. </w:t>
      </w:r>
    </w:p>
    <w:p w14:paraId="2D77D86F" w14:textId="77777777" w:rsidR="00F46B1F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9B6F4C3" w14:textId="77087B49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7. A </w:t>
      </w:r>
      <w:r w:rsidRPr="00AC512E">
        <w:rPr>
          <w:rFonts w:ascii="Times New Roman" w:hAnsi="Times New Roman" w:cs="Times New Roman"/>
          <w:b/>
          <w:bCs/>
          <w:i/>
          <w:iCs/>
          <w:color w:val="auto"/>
        </w:rPr>
        <w:t>Tudományos munkásság összefoglalása</w:t>
      </w:r>
      <w:r w:rsidRPr="00AC512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C512E">
        <w:rPr>
          <w:rFonts w:ascii="Times New Roman" w:hAnsi="Times New Roman" w:cs="Times New Roman"/>
          <w:color w:val="auto"/>
        </w:rPr>
        <w:t xml:space="preserve">című </w:t>
      </w:r>
      <w:r w:rsidRPr="00AC512E">
        <w:rPr>
          <w:rFonts w:ascii="Times New Roman" w:hAnsi="Times New Roman" w:cs="Times New Roman"/>
          <w:b/>
          <w:bCs/>
          <w:i/>
          <w:iCs/>
          <w:color w:val="auto"/>
        </w:rPr>
        <w:t>2. sz</w:t>
      </w:r>
      <w:r w:rsidR="008A0927" w:rsidRPr="00AC512E">
        <w:rPr>
          <w:rFonts w:ascii="Times New Roman" w:hAnsi="Times New Roman" w:cs="Times New Roman"/>
          <w:b/>
          <w:bCs/>
          <w:i/>
          <w:iCs/>
          <w:color w:val="auto"/>
        </w:rPr>
        <w:t>ámú</w:t>
      </w:r>
      <w:r w:rsidRPr="00AC512E">
        <w:rPr>
          <w:rFonts w:ascii="Times New Roman" w:hAnsi="Times New Roman" w:cs="Times New Roman"/>
          <w:b/>
          <w:bCs/>
          <w:i/>
          <w:iCs/>
          <w:color w:val="auto"/>
        </w:rPr>
        <w:t xml:space="preserve"> adatlapot</w:t>
      </w:r>
      <w:r w:rsidR="00B545C6">
        <w:rPr>
          <w:rFonts w:ascii="Times New Roman" w:hAnsi="Times New Roman" w:cs="Times New Roman"/>
          <w:b/>
          <w:bCs/>
          <w:i/>
          <w:iCs/>
          <w:color w:val="auto"/>
        </w:rPr>
        <w:t>, valamint a Tudományos közéleti adatlap című 4. számú adatlapot</w:t>
      </w:r>
      <w:r w:rsidRPr="00AC512E">
        <w:rPr>
          <w:rFonts w:ascii="Times New Roman" w:hAnsi="Times New Roman" w:cs="Times New Roman"/>
          <w:color w:val="auto"/>
        </w:rPr>
        <w:t xml:space="preserve"> a megadottak szerint. </w:t>
      </w:r>
    </w:p>
    <w:p w14:paraId="2AD8BFE6" w14:textId="77777777" w:rsidR="00F46B1F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84692F9" w14:textId="55BF5E08" w:rsidR="008874CD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8. A </w:t>
      </w:r>
      <w:r w:rsidR="008874CD" w:rsidRPr="00AC512E">
        <w:rPr>
          <w:rFonts w:ascii="Times New Roman" w:hAnsi="Times New Roman" w:cs="Times New Roman"/>
          <w:color w:val="auto"/>
        </w:rPr>
        <w:t xml:space="preserve">tudományos publikációira vonatkozó </w:t>
      </w:r>
      <w:r w:rsidR="008874CD" w:rsidRPr="00AC512E">
        <w:rPr>
          <w:rFonts w:ascii="Times New Roman" w:hAnsi="Times New Roman" w:cs="Times New Roman"/>
          <w:b/>
          <w:bCs/>
          <w:i/>
          <w:iCs/>
          <w:color w:val="auto"/>
        </w:rPr>
        <w:t>MTMT összefoglaló táblázatot</w:t>
      </w:r>
      <w:r w:rsidR="008874CD" w:rsidRPr="00AC512E">
        <w:rPr>
          <w:rFonts w:ascii="Times New Roman" w:hAnsi="Times New Roman" w:cs="Times New Roman"/>
          <w:color w:val="auto"/>
        </w:rPr>
        <w:t>, mely tartalmazza a Magyar Tudományos Művek Tárában (MTMT) nyilvántartott közlemények és hivatkozások jegyzékét</w:t>
      </w:r>
      <w:r w:rsidR="002B1635" w:rsidRPr="00AC512E">
        <w:rPr>
          <w:rFonts w:ascii="Times New Roman" w:hAnsi="Times New Roman" w:cs="Times New Roman"/>
          <w:color w:val="auto"/>
        </w:rPr>
        <w:t>, publikációs jegyzéket és rövid/részletes hivatkozások jegyzékét is.</w:t>
      </w:r>
    </w:p>
    <w:p w14:paraId="2681520B" w14:textId="77777777" w:rsidR="00F46B1F" w:rsidRPr="00AC512E" w:rsidRDefault="00F46B1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F8B0195" w14:textId="1D382D93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lastRenderedPageBreak/>
        <w:t>9. Mellékelendő publikációk:</w:t>
      </w:r>
      <w:r w:rsidR="00D748EA" w:rsidRPr="00AC512E">
        <w:rPr>
          <w:rFonts w:ascii="Times New Roman" w:hAnsi="Times New Roman" w:cs="Times New Roman"/>
          <w:color w:val="auto"/>
        </w:rPr>
        <w:t xml:space="preserve"> </w:t>
      </w:r>
      <w:r w:rsidRPr="00AC512E">
        <w:rPr>
          <w:rFonts w:ascii="Times New Roman" w:hAnsi="Times New Roman" w:cs="Times New Roman"/>
          <w:color w:val="auto"/>
        </w:rPr>
        <w:t xml:space="preserve">A </w:t>
      </w:r>
      <w:r w:rsidR="00F46B1F" w:rsidRPr="00AC512E">
        <w:rPr>
          <w:rFonts w:ascii="Times New Roman" w:hAnsi="Times New Roman" w:cs="Times New Roman"/>
          <w:color w:val="auto"/>
        </w:rPr>
        <w:t xml:space="preserve">pályázó csatolja a </w:t>
      </w:r>
      <w:r w:rsidRPr="00AC512E">
        <w:rPr>
          <w:rFonts w:ascii="Times New Roman" w:hAnsi="Times New Roman" w:cs="Times New Roman"/>
          <w:color w:val="auto"/>
        </w:rPr>
        <w:t>saját megítélése szerint</w:t>
      </w:r>
      <w:r w:rsidR="00F46B1F" w:rsidRPr="00AC512E">
        <w:rPr>
          <w:rFonts w:ascii="Times New Roman" w:hAnsi="Times New Roman" w:cs="Times New Roman"/>
          <w:color w:val="auto"/>
        </w:rPr>
        <w:t xml:space="preserve"> </w:t>
      </w:r>
      <w:r w:rsidR="00F46B1F" w:rsidRPr="00AC512E">
        <w:rPr>
          <w:rFonts w:ascii="Times New Roman" w:hAnsi="Times New Roman" w:cs="Times New Roman"/>
          <w:b/>
          <w:bCs/>
          <w:color w:val="auto"/>
        </w:rPr>
        <w:t>legfontosabbnak tar</w:t>
      </w:r>
      <w:r w:rsidRPr="00AC512E">
        <w:rPr>
          <w:rFonts w:ascii="Times New Roman" w:hAnsi="Times New Roman" w:cs="Times New Roman"/>
          <w:b/>
          <w:bCs/>
          <w:color w:val="auto"/>
        </w:rPr>
        <w:t>tott</w:t>
      </w:r>
      <w:r w:rsidR="00F46B1F" w:rsidRPr="00AC512E">
        <w:rPr>
          <w:rFonts w:ascii="Times New Roman" w:hAnsi="Times New Roman" w:cs="Times New Roman"/>
          <w:b/>
          <w:bCs/>
          <w:color w:val="auto"/>
        </w:rPr>
        <w:t xml:space="preserve"> öt</w:t>
      </w:r>
      <w:r w:rsidR="00A76D21" w:rsidRPr="00AC512E">
        <w:rPr>
          <w:rFonts w:ascii="Times New Roman" w:hAnsi="Times New Roman" w:cs="Times New Roman"/>
          <w:b/>
          <w:bCs/>
          <w:color w:val="auto"/>
        </w:rPr>
        <w:t>,</w:t>
      </w:r>
      <w:r w:rsidR="00F46B1F" w:rsidRPr="00AC512E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C7204" w:rsidRPr="00AC512E">
        <w:rPr>
          <w:rFonts w:ascii="Times New Roman" w:hAnsi="Times New Roman" w:cs="Times New Roman"/>
          <w:b/>
          <w:bCs/>
          <w:color w:val="auto"/>
        </w:rPr>
        <w:t xml:space="preserve">legalább Q1 és/vagy Q2 </w:t>
      </w:r>
      <w:r w:rsidR="00F46B1F" w:rsidRPr="00AC512E">
        <w:rPr>
          <w:rFonts w:ascii="Times New Roman" w:hAnsi="Times New Roman" w:cs="Times New Roman"/>
          <w:b/>
          <w:bCs/>
          <w:color w:val="auto"/>
        </w:rPr>
        <w:t>tudományos dolgozatának különlenyomatát</w:t>
      </w:r>
      <w:r w:rsidR="00F46B1F" w:rsidRPr="00AC512E">
        <w:rPr>
          <w:rFonts w:ascii="Times New Roman" w:hAnsi="Times New Roman" w:cs="Times New Roman"/>
          <w:color w:val="auto"/>
        </w:rPr>
        <w:t xml:space="preserve"> (elegendő elektronikus formában), amelyet a habitusvizsgáló szigorú bírálat alá vet az alábbi szempontok szerint:</w:t>
      </w:r>
      <w:r w:rsidR="00DC7ABF" w:rsidRPr="00AC512E">
        <w:rPr>
          <w:rFonts w:ascii="Times New Roman" w:hAnsi="Times New Roman" w:cs="Times New Roman"/>
          <w:color w:val="auto"/>
        </w:rPr>
        <w:t xml:space="preserve"> (1) kapcsolódnak-e ezek a dolgozatok a doktori értekezés témájához, (2) a szakterület vezető folyóirataiban kerültek-e közlésre ezek a munkák, (3) a pályázó milyen szerepet játszott az adott publikáció megszületésében (első, utolsó vagy levelező szerző-e).</w:t>
      </w:r>
    </w:p>
    <w:p w14:paraId="22C89250" w14:textId="77777777" w:rsidR="00DC7ABF" w:rsidRPr="00AC512E" w:rsidRDefault="00DC7ABF" w:rsidP="00122D7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3A1D118" w14:textId="48A4E1BB" w:rsidR="008874CD" w:rsidRPr="00AC512E" w:rsidRDefault="00DC7AB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AC512E">
        <w:rPr>
          <w:rFonts w:ascii="Times New Roman" w:hAnsi="Times New Roman" w:cs="Times New Roman"/>
          <w:color w:val="auto"/>
        </w:rPr>
        <w:t>10</w:t>
      </w:r>
      <w:r w:rsidR="008874CD" w:rsidRPr="00AC512E">
        <w:rPr>
          <w:rFonts w:ascii="Times New Roman" w:hAnsi="Times New Roman" w:cs="Times New Roman"/>
          <w:color w:val="auto"/>
        </w:rPr>
        <w:t xml:space="preserve">. A doktori munka eredményeit publikáló dolgozatok esetében </w:t>
      </w:r>
      <w:r w:rsidR="008874CD" w:rsidRPr="00AC512E">
        <w:rPr>
          <w:rFonts w:ascii="Times New Roman" w:hAnsi="Times New Roman" w:cs="Times New Roman"/>
          <w:b/>
          <w:bCs/>
          <w:i/>
          <w:iCs/>
          <w:color w:val="auto"/>
        </w:rPr>
        <w:t>Társszerzői nyilatkozat</w:t>
      </w:r>
      <w:r w:rsidRPr="00AC512E">
        <w:rPr>
          <w:rFonts w:ascii="Times New Roman" w:hAnsi="Times New Roman" w:cs="Times New Roman"/>
          <w:b/>
          <w:bCs/>
          <w:i/>
          <w:iCs/>
          <w:color w:val="auto"/>
        </w:rPr>
        <w:t>ot (</w:t>
      </w:r>
      <w:bookmarkStart w:id="0" w:name="_GoBack"/>
      <w:r w:rsidR="00BF600A">
        <w:rPr>
          <w:rFonts w:ascii="Times New Roman" w:hAnsi="Times New Roman" w:cs="Times New Roman"/>
          <w:b/>
          <w:bCs/>
          <w:i/>
          <w:iCs/>
          <w:color w:val="auto"/>
        </w:rPr>
        <w:t>3</w:t>
      </w:r>
      <w:bookmarkEnd w:id="0"/>
      <w:r w:rsidRPr="00AC512E">
        <w:rPr>
          <w:rFonts w:ascii="Times New Roman" w:hAnsi="Times New Roman" w:cs="Times New Roman"/>
          <w:b/>
          <w:bCs/>
          <w:i/>
          <w:iCs/>
          <w:color w:val="auto"/>
        </w:rPr>
        <w:t>. sz</w:t>
      </w:r>
      <w:r w:rsidR="008A0927" w:rsidRPr="00AC512E">
        <w:rPr>
          <w:rFonts w:ascii="Times New Roman" w:hAnsi="Times New Roman" w:cs="Times New Roman"/>
          <w:b/>
          <w:bCs/>
          <w:i/>
          <w:iCs/>
          <w:color w:val="auto"/>
        </w:rPr>
        <w:t>ámú</w:t>
      </w:r>
      <w:r w:rsidRPr="00AC512E">
        <w:rPr>
          <w:rFonts w:ascii="Times New Roman" w:hAnsi="Times New Roman" w:cs="Times New Roman"/>
          <w:b/>
          <w:bCs/>
          <w:i/>
          <w:iCs/>
          <w:color w:val="auto"/>
        </w:rPr>
        <w:t xml:space="preserve"> adatlap).</w:t>
      </w:r>
    </w:p>
    <w:p w14:paraId="71DF4AE0" w14:textId="77777777" w:rsidR="00DC7ABF" w:rsidRPr="00AC512E" w:rsidRDefault="00DC7AB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E486651" w14:textId="7777777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1</w:t>
      </w:r>
      <w:r w:rsidR="00DC7ABF" w:rsidRPr="00AC512E">
        <w:rPr>
          <w:rFonts w:ascii="Times New Roman" w:hAnsi="Times New Roman" w:cs="Times New Roman"/>
          <w:color w:val="auto"/>
        </w:rPr>
        <w:t>1</w:t>
      </w:r>
      <w:r w:rsidRPr="00AC512E">
        <w:rPr>
          <w:rFonts w:ascii="Times New Roman" w:hAnsi="Times New Roman" w:cs="Times New Roman"/>
          <w:color w:val="auto"/>
        </w:rPr>
        <w:t xml:space="preserve">. Az eljárási díj befizetését igazoló iratot. </w:t>
      </w:r>
    </w:p>
    <w:p w14:paraId="5A89FD7A" w14:textId="77777777" w:rsidR="00DC7ABF" w:rsidRPr="00AC512E" w:rsidRDefault="00DC7ABF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ACE192B" w14:textId="7777777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Ha a kérelem hiányos – nem felel meg a fentiekben felsorolt valamennyi követelménynek – az MTA Doktori Tanácsának Titkársága a kérelmet nem veszi át. Hiánypótlásra kizárólag az 2. és 3. pontokban megjelölt igazolások esetében van lehetőség. Ha e hiánypótlásra való felhívásnak a kérelmező a felhívás kézbesítésétől számított három hónapon belül nem tesz eleget, az eljárást meg kell szüntetni. E formai okból hozott megszüntető határozat nem akadálya annak, hogy a kérelmező bármikor új doktori eljárás lefolytatását kérje, azonban az új eljárás díját be kell fizetnie, a korábbiét</w:t>
      </w:r>
      <w:r w:rsidR="005F434E" w:rsidRPr="00AC512E">
        <w:rPr>
          <w:rFonts w:ascii="Times New Roman" w:hAnsi="Times New Roman" w:cs="Times New Roman"/>
          <w:color w:val="auto"/>
        </w:rPr>
        <w:t xml:space="preserve"> pedig nem igényelheti vissza.</w:t>
      </w:r>
    </w:p>
    <w:p w14:paraId="4FA87D62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</w:rPr>
        <w:br w:type="page"/>
      </w:r>
    </w:p>
    <w:p w14:paraId="0DDEEEB3" w14:textId="77777777" w:rsidR="00992219" w:rsidRPr="00AC512E" w:rsidRDefault="00992219" w:rsidP="0058175C">
      <w:pPr>
        <w:pStyle w:val="Cmsor1"/>
        <w:rPr>
          <w:lang w:val="pt-BR"/>
        </w:rPr>
      </w:pPr>
      <w:bookmarkStart w:id="1" w:name="_Toc359413246"/>
      <w:bookmarkStart w:id="2" w:name="_Toc359415317"/>
      <w:r w:rsidRPr="00AC512E">
        <w:lastRenderedPageBreak/>
        <w:t>A tudományos bizottságok speciális követelményrendszerei</w:t>
      </w:r>
      <w:bookmarkEnd w:id="1"/>
      <w:bookmarkEnd w:id="2"/>
    </w:p>
    <w:p w14:paraId="3C77F131" w14:textId="77777777" w:rsidR="00992219" w:rsidRPr="00AC512E" w:rsidRDefault="00992219" w:rsidP="005575AB">
      <w:pPr>
        <w:spacing w:after="0" w:line="276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14:paraId="606CA610" w14:textId="77777777" w:rsidR="00992219" w:rsidRDefault="00992219" w:rsidP="00122D7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C512E">
        <w:rPr>
          <w:rFonts w:ascii="Times New Roman" w:hAnsi="Times New Roman" w:cs="Times New Roman"/>
          <w:b/>
          <w:sz w:val="24"/>
          <w:szCs w:val="24"/>
        </w:rPr>
        <w:t>Bevezető megjegyzés</w:t>
      </w:r>
    </w:p>
    <w:p w14:paraId="186ABB1F" w14:textId="77777777" w:rsidR="00122D71" w:rsidRPr="00AC512E" w:rsidRDefault="00122D71" w:rsidP="00122D7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32B95AB" w14:textId="708920D2" w:rsidR="00992219" w:rsidRPr="00AC512E" w:rsidRDefault="00122D71" w:rsidP="00122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219" w:rsidRPr="00AC512E">
        <w:rPr>
          <w:rFonts w:ascii="Times New Roman" w:hAnsi="Times New Roman" w:cs="Times New Roman"/>
          <w:sz w:val="24"/>
          <w:szCs w:val="24"/>
        </w:rPr>
        <w:t xml:space="preserve">A tudományos bizottságok előfeltételezik az MTA Doktori Szabályzatában, az MTA Agrártudományok Osztályának Ügyrendjében, valamint az osztály általános követelményrendszerében a pályázó tudományos formátumára, a tudományos műre és a tézisekre, a </w:t>
      </w:r>
      <w:proofErr w:type="spellStart"/>
      <w:r w:rsidR="00992219" w:rsidRPr="00AC512E">
        <w:rPr>
          <w:rFonts w:ascii="Times New Roman" w:hAnsi="Times New Roman" w:cs="Times New Roman"/>
          <w:sz w:val="24"/>
          <w:szCs w:val="24"/>
        </w:rPr>
        <w:t>tudománymetriára</w:t>
      </w:r>
      <w:proofErr w:type="spellEnd"/>
      <w:r w:rsidR="00992219" w:rsidRPr="00AC512E">
        <w:rPr>
          <w:rFonts w:ascii="Times New Roman" w:hAnsi="Times New Roman" w:cs="Times New Roman"/>
          <w:sz w:val="24"/>
          <w:szCs w:val="24"/>
        </w:rPr>
        <w:t xml:space="preserve"> és a tudományos közéleti tevékenységre vonatkozó általános követelményeket. Az alábbi</w:t>
      </w:r>
      <w:r>
        <w:rPr>
          <w:rFonts w:ascii="Times New Roman" w:hAnsi="Times New Roman" w:cs="Times New Roman"/>
          <w:sz w:val="24"/>
          <w:szCs w:val="24"/>
        </w:rPr>
        <w:t xml:space="preserve"> pontok</w:t>
      </w:r>
      <w:r w:rsidR="00992219" w:rsidRPr="00AC512E">
        <w:rPr>
          <w:rFonts w:ascii="Times New Roman" w:hAnsi="Times New Roman" w:cs="Times New Roman"/>
          <w:sz w:val="24"/>
          <w:szCs w:val="24"/>
        </w:rPr>
        <w:t xml:space="preserve"> az ezen általános követelményeket kiegészítő, bizottság specifikus többletkövetelményeket tartalmazzák.</w:t>
      </w:r>
    </w:p>
    <w:p w14:paraId="409E711B" w14:textId="77777777" w:rsidR="00354098" w:rsidRPr="00AC512E" w:rsidRDefault="00354098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9A380" w14:textId="77777777" w:rsidR="00992219" w:rsidRPr="00AC512E" w:rsidRDefault="00992219" w:rsidP="0058175C">
      <w:pPr>
        <w:pStyle w:val="Cmsor2"/>
      </w:pPr>
      <w:bookmarkStart w:id="3" w:name="_Toc359413247"/>
      <w:bookmarkStart w:id="4" w:name="_Toc359415318"/>
      <w:r w:rsidRPr="00AC512E">
        <w:t>Agrár-közgazdasági Tudományos Bizottság</w:t>
      </w:r>
      <w:bookmarkEnd w:id="3"/>
      <w:bookmarkEnd w:id="4"/>
    </w:p>
    <w:p w14:paraId="44A2524C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3BFD8F" w14:textId="77777777" w:rsidR="00992219" w:rsidRPr="00AC512E" w:rsidRDefault="00992219" w:rsidP="00304437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Az Agrártudományok Osztály Agrár-közgazdasági Tudományos Bizottság illetékességi körébe tartozó doktori értekezés és habitusvizsgálati kérelem esetén a pályázónak az Agrártudományok Osztály </w:t>
      </w:r>
      <w:proofErr w:type="spellStart"/>
      <w:r w:rsidRPr="00AC512E">
        <w:rPr>
          <w:rFonts w:ascii="Times New Roman" w:hAnsi="Times New Roman" w:cs="Times New Roman"/>
        </w:rPr>
        <w:t>tudománymetriai</w:t>
      </w:r>
      <w:proofErr w:type="spellEnd"/>
      <w:r w:rsidRPr="00AC512E">
        <w:rPr>
          <w:rFonts w:ascii="Times New Roman" w:hAnsi="Times New Roman" w:cs="Times New Roman"/>
        </w:rPr>
        <w:t xml:space="preserve"> minimumkövetelményein felül az alábbi elvárásokat fogalmazza meg: </w:t>
      </w:r>
    </w:p>
    <w:p w14:paraId="727B2984" w14:textId="77777777" w:rsidR="00992219" w:rsidRPr="00AC512E" w:rsidRDefault="00992219" w:rsidP="00304437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/>
          <w:iCs/>
        </w:rPr>
      </w:pPr>
    </w:p>
    <w:p w14:paraId="79F4B399" w14:textId="77777777" w:rsidR="00992219" w:rsidRDefault="00992219" w:rsidP="00304437">
      <w:pPr>
        <w:pStyle w:val="Default"/>
        <w:spacing w:line="276" w:lineRule="auto"/>
        <w:ind w:firstLine="284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A pályázónak legyen legalább 3 db egyszerzős cikke, ebből</w:t>
      </w:r>
    </w:p>
    <w:p w14:paraId="573F69DD" w14:textId="77777777" w:rsidR="00304437" w:rsidRPr="00AC512E" w:rsidRDefault="00304437" w:rsidP="00304437">
      <w:pPr>
        <w:pStyle w:val="Default"/>
        <w:spacing w:line="276" w:lineRule="auto"/>
        <w:ind w:firstLine="284"/>
        <w:rPr>
          <w:rFonts w:ascii="Times New Roman" w:hAnsi="Times New Roman" w:cs="Times New Roman"/>
        </w:rPr>
      </w:pPr>
    </w:p>
    <w:p w14:paraId="3B9ADE28" w14:textId="77777777" w:rsidR="00992219" w:rsidRPr="00AC512E" w:rsidRDefault="00992219" w:rsidP="00304437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legalább két db egyszerzős cikk az Agrár-közgazdasági Tudományos Bizottság</w:t>
      </w:r>
      <w:r w:rsidRPr="00AC512E">
        <w:rPr>
          <w:rFonts w:ascii="Times New Roman" w:hAnsi="Times New Roman" w:cs="Times New Roman"/>
          <w:b/>
          <w:bCs/>
        </w:rPr>
        <w:t xml:space="preserve"> </w:t>
      </w:r>
      <w:r w:rsidRPr="00AC512E">
        <w:rPr>
          <w:rFonts w:ascii="Times New Roman" w:hAnsi="Times New Roman" w:cs="Times New Roman"/>
        </w:rPr>
        <w:t>listáján szereplő folyóiratokban (idegen és magyar nyelvű)</w:t>
      </w:r>
    </w:p>
    <w:p w14:paraId="05F34FFD" w14:textId="01843BA1" w:rsidR="00304437" w:rsidRDefault="00992219" w:rsidP="00304437">
      <w:pPr>
        <w:pStyle w:val="Listaszerbekezds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eastAsia="hu-HU"/>
        </w:rPr>
      </w:pPr>
      <w:r w:rsidRPr="00AC512E">
        <w:rPr>
          <w:rFonts w:ascii="Times New Roman" w:hAnsi="Times New Roman" w:cs="Times New Roman"/>
          <w:lang w:eastAsia="hu-HU"/>
        </w:rPr>
        <w:t>legalább egy db egyszerzős publikáció az alábbi speciális folyóiratokban (ha Q1 és/vagy, Q2, úgy az előírt 15 db cikk minimum követelményébe is beleszámít)</w:t>
      </w:r>
    </w:p>
    <w:p w14:paraId="4206E945" w14:textId="77777777" w:rsidR="00304437" w:rsidRPr="00304437" w:rsidRDefault="00304437" w:rsidP="003044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eastAsia="hu-HU"/>
        </w:rPr>
      </w:pPr>
    </w:p>
    <w:p w14:paraId="01201896" w14:textId="77777777" w:rsidR="00992219" w:rsidRPr="00AC512E" w:rsidRDefault="00992219" w:rsidP="00304437">
      <w:pPr>
        <w:tabs>
          <w:tab w:val="left" w:pos="284"/>
        </w:tabs>
        <w:spacing w:after="0" w:line="276" w:lineRule="auto"/>
        <w:ind w:firstLine="284"/>
        <w:rPr>
          <w:rFonts w:ascii="Times New Roman" w:hAnsi="Times New Roman" w:cs="Times New Roman"/>
          <w:lang w:val="en-GB" w:eastAsia="hu-HU"/>
        </w:rPr>
      </w:pPr>
      <w:r w:rsidRPr="00AC512E">
        <w:rPr>
          <w:rFonts w:ascii="Times New Roman" w:hAnsi="Times New Roman" w:cs="Times New Roman"/>
          <w:lang w:val="en-GB" w:eastAsia="hu-HU"/>
        </w:rPr>
        <w:t>Agricultural Economics</w:t>
      </w:r>
    </w:p>
    <w:p w14:paraId="475BD82E" w14:textId="77777777" w:rsidR="00992219" w:rsidRPr="00AC512E" w:rsidRDefault="00992219" w:rsidP="00304437">
      <w:pPr>
        <w:spacing w:after="0" w:line="276" w:lineRule="auto"/>
        <w:ind w:firstLine="284"/>
        <w:rPr>
          <w:rFonts w:ascii="Times New Roman" w:hAnsi="Times New Roman" w:cs="Times New Roman"/>
          <w:lang w:val="en-GB" w:eastAsia="hu-HU"/>
        </w:rPr>
      </w:pPr>
      <w:r w:rsidRPr="00AC512E">
        <w:rPr>
          <w:rFonts w:ascii="Times New Roman" w:hAnsi="Times New Roman" w:cs="Times New Roman"/>
          <w:lang w:val="en-GB" w:eastAsia="hu-HU"/>
        </w:rPr>
        <w:t>European Review of Agricultural Economics</w:t>
      </w:r>
    </w:p>
    <w:p w14:paraId="29814490" w14:textId="77777777" w:rsidR="00992219" w:rsidRPr="00AC512E" w:rsidRDefault="00992219" w:rsidP="00304437">
      <w:pPr>
        <w:spacing w:after="0" w:line="276" w:lineRule="auto"/>
        <w:ind w:firstLine="284"/>
        <w:rPr>
          <w:rFonts w:ascii="Times New Roman" w:hAnsi="Times New Roman" w:cs="Times New Roman"/>
          <w:lang w:val="en-GB" w:eastAsia="hu-HU"/>
        </w:rPr>
      </w:pPr>
      <w:r w:rsidRPr="00AC512E">
        <w:rPr>
          <w:rFonts w:ascii="Times New Roman" w:hAnsi="Times New Roman" w:cs="Times New Roman"/>
          <w:lang w:val="en-GB" w:eastAsia="hu-HU"/>
        </w:rPr>
        <w:t>American Journal of Agricultural and Applied Economics</w:t>
      </w:r>
    </w:p>
    <w:p w14:paraId="5F30242C" w14:textId="77777777" w:rsidR="00992219" w:rsidRPr="00AC512E" w:rsidRDefault="00992219" w:rsidP="00304437">
      <w:pPr>
        <w:pStyle w:val="Default"/>
        <w:spacing w:line="276" w:lineRule="auto"/>
        <w:ind w:firstLine="284"/>
        <w:rPr>
          <w:rFonts w:ascii="Times New Roman" w:hAnsi="Times New Roman" w:cs="Times New Roman"/>
          <w:lang w:val="en-GB"/>
        </w:rPr>
      </w:pPr>
      <w:r w:rsidRPr="00AC512E">
        <w:rPr>
          <w:rFonts w:ascii="Times New Roman" w:hAnsi="Times New Roman" w:cs="Times New Roman"/>
          <w:lang w:val="en-GB"/>
        </w:rPr>
        <w:t>Studies in Agricultural Economics (SAE)</w:t>
      </w:r>
    </w:p>
    <w:p w14:paraId="54E8A059" w14:textId="77777777" w:rsidR="00992219" w:rsidRPr="00AC512E" w:rsidRDefault="00992219" w:rsidP="00304437">
      <w:pPr>
        <w:spacing w:after="0" w:line="276" w:lineRule="auto"/>
        <w:ind w:firstLine="284"/>
        <w:rPr>
          <w:rFonts w:ascii="Times New Roman" w:hAnsi="Times New Roman" w:cs="Times New Roman"/>
          <w:lang w:val="en-GB" w:eastAsia="hu-HU"/>
        </w:rPr>
      </w:pPr>
      <w:r w:rsidRPr="00AC512E">
        <w:rPr>
          <w:rFonts w:ascii="Times New Roman" w:hAnsi="Times New Roman" w:cs="Times New Roman"/>
          <w:lang w:val="en-GB" w:eastAsia="hu-HU"/>
        </w:rPr>
        <w:t>Journal of Agricultural Economics</w:t>
      </w:r>
    </w:p>
    <w:p w14:paraId="7B5C538A" w14:textId="77777777" w:rsidR="00992219" w:rsidRPr="00AC512E" w:rsidRDefault="00992219" w:rsidP="00304437">
      <w:pPr>
        <w:spacing w:after="0" w:line="276" w:lineRule="auto"/>
        <w:ind w:firstLine="284"/>
        <w:rPr>
          <w:rFonts w:ascii="Times New Roman" w:hAnsi="Times New Roman" w:cs="Times New Roman"/>
          <w:lang w:val="en-GB" w:eastAsia="hu-HU"/>
        </w:rPr>
      </w:pPr>
      <w:r w:rsidRPr="00AC512E">
        <w:rPr>
          <w:rFonts w:ascii="Times New Roman" w:hAnsi="Times New Roman" w:cs="Times New Roman"/>
          <w:lang w:val="en-GB" w:eastAsia="hu-HU"/>
        </w:rPr>
        <w:t>British Food Journal</w:t>
      </w:r>
    </w:p>
    <w:p w14:paraId="1FFDD3D7" w14:textId="77777777" w:rsidR="00992219" w:rsidRDefault="00992219" w:rsidP="00304437">
      <w:pPr>
        <w:spacing w:after="0" w:line="276" w:lineRule="auto"/>
        <w:ind w:firstLine="284"/>
        <w:rPr>
          <w:rFonts w:ascii="Times New Roman" w:hAnsi="Times New Roman" w:cs="Times New Roman"/>
          <w:lang w:val="en-GB" w:eastAsia="hu-HU"/>
        </w:rPr>
      </w:pPr>
      <w:r w:rsidRPr="00AC512E">
        <w:rPr>
          <w:rFonts w:ascii="Times New Roman" w:hAnsi="Times New Roman" w:cs="Times New Roman"/>
          <w:lang w:val="en-GB" w:eastAsia="hu-HU"/>
        </w:rPr>
        <w:t>Food Control</w:t>
      </w:r>
    </w:p>
    <w:p w14:paraId="7685C7F0" w14:textId="77777777" w:rsidR="00304437" w:rsidRPr="00AC512E" w:rsidRDefault="00304437" w:rsidP="00304437">
      <w:pPr>
        <w:spacing w:after="0" w:line="276" w:lineRule="auto"/>
        <w:ind w:firstLine="284"/>
        <w:rPr>
          <w:rFonts w:ascii="Times New Roman" w:hAnsi="Times New Roman" w:cs="Times New Roman"/>
          <w:lang w:val="en-GB" w:eastAsia="hu-HU"/>
        </w:rPr>
      </w:pPr>
    </w:p>
    <w:p w14:paraId="5F33A813" w14:textId="694928B8" w:rsidR="00992219" w:rsidRPr="00AC512E" w:rsidRDefault="00992219" w:rsidP="005575AB">
      <w:pPr>
        <w:spacing w:after="0" w:line="276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C512E"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14:paraId="5BC3BB0A" w14:textId="77777777" w:rsidR="00992219" w:rsidRPr="00AC512E" w:rsidRDefault="00992219" w:rsidP="0058175C">
      <w:pPr>
        <w:pStyle w:val="Cmsor2"/>
      </w:pPr>
      <w:bookmarkStart w:id="5" w:name="_Toc359413248"/>
      <w:bookmarkStart w:id="6" w:name="_Toc359415319"/>
      <w:r w:rsidRPr="00AC512E">
        <w:lastRenderedPageBreak/>
        <w:t xml:space="preserve">Agrár- és </w:t>
      </w:r>
      <w:proofErr w:type="spellStart"/>
      <w:r w:rsidRPr="00AC512E">
        <w:t>Bioműszaki</w:t>
      </w:r>
      <w:proofErr w:type="spellEnd"/>
      <w:r w:rsidRPr="00AC512E">
        <w:t xml:space="preserve"> Tudományos Bizottság</w:t>
      </w:r>
      <w:bookmarkEnd w:id="5"/>
      <w:bookmarkEnd w:id="6"/>
    </w:p>
    <w:p w14:paraId="7EEB5C2D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3C199E" w14:textId="57BD06CF" w:rsidR="00992219" w:rsidRPr="00AC512E" w:rsidRDefault="00122D71" w:rsidP="00122D7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92219" w:rsidRPr="00AC512E">
        <w:rPr>
          <w:rFonts w:ascii="Times New Roman" w:hAnsi="Times New Roman" w:cs="Times New Roman"/>
          <w:bCs/>
          <w:iCs/>
          <w:sz w:val="24"/>
          <w:szCs w:val="24"/>
        </w:rPr>
        <w:t xml:space="preserve">Az Agrár- és </w:t>
      </w:r>
      <w:proofErr w:type="spellStart"/>
      <w:r w:rsidR="00992219" w:rsidRPr="00AC512E">
        <w:rPr>
          <w:rFonts w:ascii="Times New Roman" w:hAnsi="Times New Roman" w:cs="Times New Roman"/>
          <w:bCs/>
          <w:iCs/>
          <w:sz w:val="24"/>
          <w:szCs w:val="24"/>
        </w:rPr>
        <w:t>Bioműszaki</w:t>
      </w:r>
      <w:proofErr w:type="spellEnd"/>
      <w:r w:rsidR="00992219" w:rsidRPr="00AC512E">
        <w:rPr>
          <w:rFonts w:ascii="Times New Roman" w:hAnsi="Times New Roman" w:cs="Times New Roman"/>
          <w:bCs/>
          <w:iCs/>
          <w:sz w:val="24"/>
          <w:szCs w:val="24"/>
        </w:rPr>
        <w:t xml:space="preserve"> Tudományos Bizottság érvényesnek tekinti az </w:t>
      </w:r>
      <w:r w:rsidR="00992219" w:rsidRPr="00AC512E">
        <w:rPr>
          <w:rFonts w:ascii="Times New Roman" w:hAnsi="Times New Roman" w:cs="Times New Roman"/>
          <w:sz w:val="24"/>
          <w:szCs w:val="24"/>
        </w:rPr>
        <w:t xml:space="preserve">MTA Agrártudományok Osztálya </w:t>
      </w:r>
      <w:proofErr w:type="spellStart"/>
      <w:r w:rsidR="00992219" w:rsidRPr="00AC512E">
        <w:rPr>
          <w:rFonts w:ascii="Times New Roman" w:hAnsi="Times New Roman" w:cs="Times New Roman"/>
          <w:sz w:val="24"/>
          <w:szCs w:val="24"/>
        </w:rPr>
        <w:t>tudománymetriai</w:t>
      </w:r>
      <w:proofErr w:type="spellEnd"/>
      <w:r w:rsidR="00992219" w:rsidRPr="00AC512E">
        <w:rPr>
          <w:rFonts w:ascii="Times New Roman" w:hAnsi="Times New Roman" w:cs="Times New Roman"/>
          <w:sz w:val="24"/>
          <w:szCs w:val="24"/>
        </w:rPr>
        <w:t xml:space="preserve"> minimumkövetelményeit </w:t>
      </w:r>
      <w:r w:rsidR="00992219" w:rsidRPr="00AC512E">
        <w:rPr>
          <w:rFonts w:ascii="Times New Roman" w:hAnsi="Times New Roman" w:cs="Times New Roman"/>
          <w:bCs/>
          <w:iCs/>
          <w:sz w:val="24"/>
          <w:szCs w:val="24"/>
        </w:rPr>
        <w:t>a kiegészítéssel:</w:t>
      </w:r>
    </w:p>
    <w:p w14:paraId="0898954A" w14:textId="77777777" w:rsidR="00304437" w:rsidRDefault="00304437" w:rsidP="00122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F9232" w14:textId="09BB0A0B" w:rsidR="00992219" w:rsidRDefault="00122D71" w:rsidP="00122D7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219" w:rsidRPr="00AC512E">
        <w:rPr>
          <w:rFonts w:ascii="Times New Roman" w:hAnsi="Times New Roman" w:cs="Times New Roman"/>
          <w:sz w:val="24"/>
          <w:szCs w:val="24"/>
        </w:rPr>
        <w:t>A kandidátusi, illetve a PhD fokozat megszerzése utáni időszakra vonatkozóan legyen min. 25 (</w:t>
      </w:r>
      <w:proofErr w:type="spellStart"/>
      <w:r w:rsidR="00992219" w:rsidRPr="00AC512E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992219" w:rsidRPr="00AC51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2219" w:rsidRPr="00AC512E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992219" w:rsidRPr="00AC512E">
        <w:rPr>
          <w:rFonts w:ascii="Times New Roman" w:hAnsi="Times New Roman" w:cs="Times New Roman"/>
          <w:sz w:val="24"/>
          <w:szCs w:val="24"/>
        </w:rPr>
        <w:t>, illetve osztálylistás folyóiratban megjelent) publikációja.</w:t>
      </w:r>
    </w:p>
    <w:p w14:paraId="5C55C4AF" w14:textId="77777777" w:rsidR="00122D71" w:rsidRPr="00AC512E" w:rsidRDefault="00122D71" w:rsidP="00122D7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87329" w14:textId="1CA3680C" w:rsidR="00992219" w:rsidRDefault="00122D71" w:rsidP="00122D7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219" w:rsidRPr="00AC512E">
        <w:rPr>
          <w:rFonts w:ascii="Times New Roman" w:hAnsi="Times New Roman" w:cs="Times New Roman"/>
          <w:sz w:val="24"/>
          <w:szCs w:val="24"/>
        </w:rPr>
        <w:t>A pályázó legyen iskolateremtő, a pályázónak legyen legalább 1 sikerrel védett doktorandusza (PhD) (1,0 vagy 0,5-0,5 témavezetés), és legalább két, országos TDK-n részt vett hallgatója.</w:t>
      </w:r>
    </w:p>
    <w:p w14:paraId="53EBEB01" w14:textId="77777777" w:rsidR="00122D71" w:rsidRPr="00AC512E" w:rsidRDefault="00122D71" w:rsidP="00122D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6D46B" w14:textId="677D0F7A" w:rsidR="00992219" w:rsidRPr="00AC512E" w:rsidRDefault="00122D71" w:rsidP="00122D7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219" w:rsidRPr="00AC512E">
        <w:rPr>
          <w:rFonts w:ascii="Times New Roman" w:hAnsi="Times New Roman" w:cs="Times New Roman"/>
          <w:sz w:val="24"/>
          <w:szCs w:val="24"/>
        </w:rPr>
        <w:t>A pályázónak legyen tárgyiasult szellemi terméke (mint pl. szabadalom, know-how, új technológia, műszaki megoldások stb.). A hasznosulást dokumentálni kell, és tételesen be kell mutatni, milyen bevétele keletkezett a pályázó intézményének ebből a munkából.</w:t>
      </w:r>
    </w:p>
    <w:p w14:paraId="05FFF5B3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818BEC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12E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4FE1C9E7" w14:textId="77777777" w:rsidR="00992219" w:rsidRPr="00AC512E" w:rsidRDefault="00992219" w:rsidP="0058175C">
      <w:pPr>
        <w:pStyle w:val="Cmsor2"/>
      </w:pPr>
      <w:bookmarkStart w:id="7" w:name="_Toc359413250"/>
      <w:bookmarkStart w:id="8" w:name="_Toc359415321"/>
      <w:r w:rsidRPr="00AC512E">
        <w:lastRenderedPageBreak/>
        <w:t>Állatorvos-tudományi Bizottság</w:t>
      </w:r>
      <w:bookmarkEnd w:id="7"/>
      <w:bookmarkEnd w:id="8"/>
    </w:p>
    <w:p w14:paraId="240B95B6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eastAsia="Calibri" w:hAnsi="Times New Roman" w:cs="Times New Roman"/>
          <w:color w:val="00B050"/>
          <w:szCs w:val="24"/>
        </w:rPr>
      </w:pPr>
    </w:p>
    <w:p w14:paraId="6B7B2515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Jelen bizottsági javaslat az MTA Agrártudományok Osztálya aktualizált követelményrendszere alapján, annak részletes előírásaival összhangban, de azokat nem helyettesítve, az alábbi speciális, kiegészítő követelményeket határozza meg.</w:t>
      </w:r>
    </w:p>
    <w:p w14:paraId="3A088F10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651CC5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  <w:b/>
          <w:bCs/>
        </w:rPr>
        <w:t xml:space="preserve">I. Minimális formai követelmények </w:t>
      </w:r>
    </w:p>
    <w:p w14:paraId="7DF6D511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0158F566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AC512E">
        <w:rPr>
          <w:rFonts w:ascii="Times New Roman" w:hAnsi="Times New Roman" w:cs="Times New Roman"/>
          <w:b/>
          <w:bCs/>
        </w:rPr>
        <w:t>Közlemények</w:t>
      </w:r>
    </w:p>
    <w:p w14:paraId="4CCB0639" w14:textId="77777777" w:rsidR="00992219" w:rsidRPr="00AC512E" w:rsidRDefault="00992219" w:rsidP="005575AB">
      <w:pPr>
        <w:pStyle w:val="Defaul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A pályázó összes közleményének impakt faktora 20-40*, mely értékhatár alsó minimuma a döntően alkalmazott (klinikai) jellegű kutatásra, felső minimuma pedig a döntően alaptudományi kutatásra vonatkozik (lásd: Értelmezések),</w:t>
      </w:r>
    </w:p>
    <w:p w14:paraId="23BA8D14" w14:textId="77777777" w:rsidR="00992219" w:rsidRPr="00AC512E" w:rsidRDefault="00992219" w:rsidP="005575AB">
      <w:pPr>
        <w:pStyle w:val="Defaul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A kandidátusi vagy PhD értekezés beadását követő évtől Q1-es és Q2-es folyóiratban megjelent publikációk száma 15-20*,</w:t>
      </w:r>
    </w:p>
    <w:p w14:paraId="46C30B70" w14:textId="77777777" w:rsidR="00992219" w:rsidRPr="00AC512E" w:rsidRDefault="00992219" w:rsidP="005575AB">
      <w:pPr>
        <w:pStyle w:val="Defaul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Ezek közül 7-10* olyan közlemény, ahol a pályázó első, utolsó vagy levelező szerző,</w:t>
      </w:r>
    </w:p>
    <w:p w14:paraId="439A92FE" w14:textId="77777777" w:rsidR="00992219" w:rsidRPr="00AC512E" w:rsidRDefault="00992219" w:rsidP="005575AB">
      <w:pPr>
        <w:pStyle w:val="Defaul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A Tézispontok alapjául szolgáló közlemények felében a pályázó első, utolsó vagy levelező szerző. </w:t>
      </w:r>
    </w:p>
    <w:p w14:paraId="1C05E2CE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28DACC15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  <w:b/>
          <w:bCs/>
        </w:rPr>
        <w:t xml:space="preserve">Idézettség </w:t>
      </w:r>
    </w:p>
    <w:p w14:paraId="6CD413E6" w14:textId="77777777" w:rsidR="00992219" w:rsidRPr="00AC512E" w:rsidRDefault="00992219" w:rsidP="005575AB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AC512E">
        <w:rPr>
          <w:rFonts w:ascii="Times New Roman" w:hAnsi="Times New Roman" w:cs="Times New Roman"/>
        </w:rPr>
        <w:t>WoS</w:t>
      </w:r>
      <w:proofErr w:type="spellEnd"/>
      <w:r w:rsidRPr="00AC512E">
        <w:rPr>
          <w:rFonts w:ascii="Times New Roman" w:hAnsi="Times New Roman" w:cs="Times New Roman"/>
        </w:rPr>
        <w:t>/</w:t>
      </w:r>
      <w:proofErr w:type="spellStart"/>
      <w:r w:rsidRPr="00AC512E">
        <w:rPr>
          <w:rFonts w:ascii="Times New Roman" w:hAnsi="Times New Roman" w:cs="Times New Roman"/>
        </w:rPr>
        <w:t>Scopus</w:t>
      </w:r>
      <w:proofErr w:type="spellEnd"/>
      <w:r w:rsidRPr="00AC512E">
        <w:rPr>
          <w:rFonts w:ascii="Times New Roman" w:hAnsi="Times New Roman" w:cs="Times New Roman"/>
        </w:rPr>
        <w:t xml:space="preserve"> adatbázisokból az MTMT-ben található összes független hivatkozás 300-400*, ezek fele (150-</w:t>
      </w:r>
      <w:proofErr w:type="gramStart"/>
      <w:r w:rsidRPr="00AC512E">
        <w:rPr>
          <w:rFonts w:ascii="Times New Roman" w:hAnsi="Times New Roman" w:cs="Times New Roman"/>
        </w:rPr>
        <w:t>200)*</w:t>
      </w:r>
      <w:proofErr w:type="gramEnd"/>
      <w:r w:rsidRPr="00AC512E">
        <w:rPr>
          <w:rFonts w:ascii="Times New Roman" w:hAnsi="Times New Roman" w:cs="Times New Roman"/>
        </w:rPr>
        <w:t xml:space="preserve"> olyan közleményekre hivatkozik, amelyeknek a pályázó első, utolsó vagy levelező szerző,</w:t>
      </w:r>
    </w:p>
    <w:p w14:paraId="1F0C4954" w14:textId="77777777" w:rsidR="00992219" w:rsidRPr="00AC512E" w:rsidRDefault="00992219" w:rsidP="004A791A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A kandidátusi vagy PhD értekezés beadását követő évtől megjelent publikációkra kapott hivatkozások száma 150-200*, ezek legalább fele (75-</w:t>
      </w:r>
      <w:proofErr w:type="gramStart"/>
      <w:r w:rsidRPr="00AC512E">
        <w:rPr>
          <w:rFonts w:ascii="Times New Roman" w:hAnsi="Times New Roman" w:cs="Times New Roman"/>
        </w:rPr>
        <w:t>100)*</w:t>
      </w:r>
      <w:proofErr w:type="gramEnd"/>
      <w:r w:rsidRPr="00AC512E">
        <w:rPr>
          <w:rFonts w:ascii="Times New Roman" w:hAnsi="Times New Roman" w:cs="Times New Roman"/>
        </w:rPr>
        <w:t xml:space="preserve"> olyan közleményekre hivatkozik, amelyeknek a pályázó első, utolsó vagy levelező szerzője,</w:t>
      </w:r>
    </w:p>
    <w:p w14:paraId="3565EF36" w14:textId="77777777" w:rsidR="00992219" w:rsidRPr="00AC512E" w:rsidRDefault="00992219" w:rsidP="005575AB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A Hirsch index 12-14*. </w:t>
      </w:r>
    </w:p>
    <w:p w14:paraId="0C5D754B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62289132" w14:textId="77777777" w:rsidR="00A44863" w:rsidRPr="00AC512E" w:rsidRDefault="00A44863" w:rsidP="005575AB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AC512E">
        <w:rPr>
          <w:rFonts w:ascii="Times New Roman" w:hAnsi="Times New Roman" w:cs="Times New Roman"/>
          <w:b/>
          <w:bCs/>
        </w:rPr>
        <w:t>Értelmezések</w:t>
      </w:r>
    </w:p>
    <w:p w14:paraId="49572393" w14:textId="77777777" w:rsidR="00A44863" w:rsidRPr="00AC512E" w:rsidRDefault="00A44863" w:rsidP="00416612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*-</w:t>
      </w:r>
      <w:proofErr w:type="spellStart"/>
      <w:r w:rsidRPr="00AC512E">
        <w:rPr>
          <w:rFonts w:ascii="Times New Roman" w:hAnsi="Times New Roman" w:cs="Times New Roman"/>
        </w:rPr>
        <w:t>gal</w:t>
      </w:r>
      <w:proofErr w:type="spellEnd"/>
      <w:r w:rsidRPr="00AC512E">
        <w:rPr>
          <w:rFonts w:ascii="Times New Roman" w:hAnsi="Times New Roman" w:cs="Times New Roman"/>
        </w:rPr>
        <w:t xml:space="preserve"> megjelölt számok: A közlemények és az idézettség mutatói esetében a megadott alsó érték a túlnyomórészt klinikai (alkalmazott), a felső érték a túlnyomórészt alapkutatási értekezésekre vonatkozik.</w:t>
      </w:r>
    </w:p>
    <w:p w14:paraId="2EFC9446" w14:textId="77777777" w:rsidR="00A44863" w:rsidRPr="00AC512E" w:rsidRDefault="00A44863" w:rsidP="00416612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Szakterületi határok: A jelölt kutatásainak döntően alaptudományi vagy klinikai/alkalmazott tudományi jellegét (ill. a kettő közötti helyét) a doktori mű alapjául szolgáló közlemények vizsgálatával, a referensek véleménye alapján, az MTA Állatorvostudományi Bizottsága állapítja meg. </w:t>
      </w:r>
    </w:p>
    <w:p w14:paraId="2AD0FB0D" w14:textId="77777777" w:rsidR="00A44863" w:rsidRPr="00AC512E" w:rsidRDefault="00A44863" w:rsidP="00416612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A </w:t>
      </w:r>
      <w:proofErr w:type="spellStart"/>
      <w:r w:rsidRPr="00AC512E">
        <w:rPr>
          <w:rFonts w:ascii="Times New Roman" w:hAnsi="Times New Roman" w:cs="Times New Roman"/>
        </w:rPr>
        <w:t>tudománymetriai</w:t>
      </w:r>
      <w:proofErr w:type="spellEnd"/>
      <w:r w:rsidRPr="00AC512E">
        <w:rPr>
          <w:rFonts w:ascii="Times New Roman" w:hAnsi="Times New Roman" w:cs="Times New Roman"/>
        </w:rPr>
        <w:t xml:space="preserve"> értékeket előzetesen az </w:t>
      </w:r>
      <w:r w:rsidRPr="00AC512E">
        <w:rPr>
          <w:rFonts w:ascii="Times New Roman" w:hAnsi="Times New Roman" w:cs="Times New Roman"/>
          <w:color w:val="auto"/>
        </w:rPr>
        <w:t xml:space="preserve">Állatorvostudományi Egyetem </w:t>
      </w:r>
      <w:proofErr w:type="spellStart"/>
      <w:r w:rsidRPr="00AC512E">
        <w:rPr>
          <w:rFonts w:ascii="Times New Roman" w:hAnsi="Times New Roman" w:cs="Times New Roman"/>
          <w:color w:val="auto"/>
        </w:rPr>
        <w:t>Hutӱra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 Ferenc Könyvtár, Levéltár és Múzeum hitelesíti.</w:t>
      </w:r>
    </w:p>
    <w:p w14:paraId="2E3BEF5A" w14:textId="77777777" w:rsidR="00A44863" w:rsidRPr="00AC512E" w:rsidRDefault="00A44863" w:rsidP="005575A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FA2F953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b/>
          <w:bCs/>
          <w:color w:val="auto"/>
        </w:rPr>
        <w:t xml:space="preserve">II. A jelölt kiemelkedő egyéni tudományos teljesítményének tartalmi megítélése </w:t>
      </w:r>
    </w:p>
    <w:p w14:paraId="06F6E616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8E5914A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A formai követelményeken túl a referensi vélemény és a Bizottság a kiemelkedő egyéni tudományos teljesítményt és kutatói munkásságot, mint lényeges tartalmi</w:t>
      </w:r>
      <w:r w:rsidRPr="00AC512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C512E">
        <w:rPr>
          <w:rFonts w:ascii="Times New Roman" w:hAnsi="Times New Roman" w:cs="Times New Roman"/>
          <w:color w:val="auto"/>
        </w:rPr>
        <w:t>jegyet az MTA Doktori Szabályzata (</w:t>
      </w:r>
      <w:proofErr w:type="spellStart"/>
      <w:r w:rsidRPr="00AC512E">
        <w:rPr>
          <w:rFonts w:ascii="Times New Roman" w:hAnsi="Times New Roman" w:cs="Times New Roman"/>
          <w:color w:val="auto"/>
        </w:rPr>
        <w:t>D.Sz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.) és az előírt mellékletek érdemi vizsgálata alapján értékeli, az alábbiak szem előtt tartásával: </w:t>
      </w:r>
    </w:p>
    <w:p w14:paraId="2A039FAC" w14:textId="77777777" w:rsidR="00992219" w:rsidRPr="00AC512E" w:rsidRDefault="00992219" w:rsidP="004A791A">
      <w:pPr>
        <w:pStyle w:val="Default"/>
        <w:numPr>
          <w:ilvl w:val="0"/>
          <w:numId w:val="23"/>
        </w:numPr>
        <w:tabs>
          <w:tab w:val="left" w:pos="851"/>
        </w:tabs>
        <w:spacing w:line="276" w:lineRule="auto"/>
        <w:ind w:left="426" w:firstLine="0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lastRenderedPageBreak/>
        <w:t xml:space="preserve">„tudományos szakterületének mértékadó hazai és nemzetközi körei előtt elismert, jelentős visszhangot kiváltó kiemelkedő tudományos kutatói munkásságot fejt ki; </w:t>
      </w:r>
    </w:p>
    <w:p w14:paraId="7B4AB948" w14:textId="2FC68FB5" w:rsidR="00992219" w:rsidRDefault="00992219" w:rsidP="004A791A">
      <w:pPr>
        <w:pStyle w:val="Default"/>
        <w:numPr>
          <w:ilvl w:val="0"/>
          <w:numId w:val="23"/>
        </w:numPr>
        <w:tabs>
          <w:tab w:val="left" w:pos="851"/>
        </w:tabs>
        <w:spacing w:line="276" w:lineRule="auto"/>
        <w:ind w:left="426" w:firstLine="0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az általa művelt tudományágat és szakterületet a tudományos fokozat megszerzését követően jelentős eredeti tudományos eredménnyel gyarapította, amivel hozzájárult a tudomány </w:t>
      </w:r>
      <w:proofErr w:type="spellStart"/>
      <w:r w:rsidRPr="00AC512E">
        <w:rPr>
          <w:rFonts w:ascii="Times New Roman" w:hAnsi="Times New Roman" w:cs="Times New Roman"/>
        </w:rPr>
        <w:t>továbbfejlődéséhez</w:t>
      </w:r>
      <w:proofErr w:type="spellEnd"/>
      <w:r w:rsidRPr="00AC512E">
        <w:rPr>
          <w:rFonts w:ascii="Times New Roman" w:hAnsi="Times New Roman" w:cs="Times New Roman"/>
        </w:rPr>
        <w:t xml:space="preserve">”; </w:t>
      </w:r>
      <w:r w:rsidRPr="00AC512E">
        <w:rPr>
          <w:rFonts w:ascii="Times New Roman" w:hAnsi="Times New Roman" w:cs="Times New Roman"/>
          <w:color w:val="auto"/>
        </w:rPr>
        <w:t>(</w:t>
      </w:r>
      <w:proofErr w:type="spellStart"/>
      <w:r w:rsidRPr="00AC512E">
        <w:rPr>
          <w:rFonts w:ascii="Times New Roman" w:hAnsi="Times New Roman" w:cs="Times New Roman"/>
          <w:color w:val="auto"/>
        </w:rPr>
        <w:t>D.Sz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. 1§ (1) bekezdés </w:t>
      </w:r>
      <w:proofErr w:type="gramStart"/>
      <w:r w:rsidRPr="00AC512E">
        <w:rPr>
          <w:rFonts w:ascii="Times New Roman" w:hAnsi="Times New Roman" w:cs="Times New Roman"/>
          <w:color w:val="auto"/>
        </w:rPr>
        <w:t>f)-</w:t>
      </w:r>
      <w:proofErr w:type="gramEnd"/>
      <w:r w:rsidRPr="00AC512E">
        <w:rPr>
          <w:rFonts w:ascii="Times New Roman" w:hAnsi="Times New Roman" w:cs="Times New Roman"/>
          <w:color w:val="auto"/>
        </w:rPr>
        <w:t>g) pont</w:t>
      </w:r>
    </w:p>
    <w:p w14:paraId="502D9BDF" w14:textId="77777777" w:rsidR="004A791A" w:rsidRPr="004A791A" w:rsidRDefault="004A791A" w:rsidP="004A791A">
      <w:pPr>
        <w:pStyle w:val="Default"/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</w:rPr>
      </w:pPr>
    </w:p>
    <w:p w14:paraId="7CB2FD7B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C512E">
        <w:rPr>
          <w:rFonts w:ascii="Times New Roman" w:hAnsi="Times New Roman" w:cs="Times New Roman"/>
          <w:b/>
          <w:bCs/>
          <w:color w:val="auto"/>
        </w:rPr>
        <w:t>A tudományos teljesítmény megítélésének szempontjai</w:t>
      </w:r>
    </w:p>
    <w:p w14:paraId="79B36179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1AF60A8" w14:textId="77777777" w:rsidR="00992219" w:rsidRPr="00AC512E" w:rsidRDefault="00992219" w:rsidP="005575AB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A tudományos utánpótlás nevelésében elért, értékelhető eredmények, egyetemről vagy kutatóintézetből pályázó esetében legyen legalább egy végzett PhD hallgatója;</w:t>
      </w:r>
    </w:p>
    <w:p w14:paraId="701BF70D" w14:textId="77777777" w:rsidR="00992219" w:rsidRPr="00AC512E" w:rsidRDefault="00992219" w:rsidP="005575AB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A kutatási eredmények hatása miben és milyen területen jelentkezett.</w:t>
      </w:r>
    </w:p>
    <w:p w14:paraId="7BE1AED2" w14:textId="77777777" w:rsidR="00992219" w:rsidRPr="00AC512E" w:rsidRDefault="00992219" w:rsidP="005575AB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A jelölt tudományos közéleti megítélése, ilyen tevékenységének értékelése.</w:t>
      </w:r>
    </w:p>
    <w:p w14:paraId="1BFCAD4C" w14:textId="77777777" w:rsidR="00992219" w:rsidRPr="00AC512E" w:rsidRDefault="00992219" w:rsidP="005575AB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Mennyiben és mióta kötődik a pályázó munkássága az állatorvos-tudományhoz</w:t>
      </w:r>
    </w:p>
    <w:p w14:paraId="4790EB97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1DAAD56D" w14:textId="77777777" w:rsidR="00992219" w:rsidRPr="00AC512E" w:rsidRDefault="00992219" w:rsidP="005575A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AC512E">
        <w:rPr>
          <w:rFonts w:ascii="Times New Roman" w:hAnsi="Times New Roman" w:cs="Times New Roman"/>
          <w:b/>
          <w:bCs/>
          <w:color w:val="auto"/>
        </w:rPr>
        <w:t xml:space="preserve">Megjegyzések </w:t>
      </w:r>
    </w:p>
    <w:p w14:paraId="3DCA7AB5" w14:textId="77777777" w:rsidR="00992219" w:rsidRPr="00AC512E" w:rsidRDefault="00992219" w:rsidP="005575AB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Az MTA doktori eljárásában a Bizottság csak tudományos műveket vesz számításba, mérlegelve a művek terjedelmét és kiadóit is, ún. osztálylistás lapok elkülönítése nélkül. </w:t>
      </w:r>
    </w:p>
    <w:p w14:paraId="1BD24FDE" w14:textId="77777777" w:rsidR="00992219" w:rsidRPr="00AC512E" w:rsidRDefault="00992219" w:rsidP="005575AB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A jelölt a tudományos közleményeinek listáját az egyes közlemények MTMT/</w:t>
      </w:r>
      <w:proofErr w:type="spellStart"/>
      <w:r w:rsidRPr="00AC512E">
        <w:rPr>
          <w:rFonts w:ascii="Times New Roman" w:hAnsi="Times New Roman" w:cs="Times New Roman"/>
          <w:color w:val="auto"/>
        </w:rPr>
        <w:t>Scimago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 Journal </w:t>
      </w:r>
      <w:proofErr w:type="spellStart"/>
      <w:r w:rsidRPr="00AC512E">
        <w:rPr>
          <w:rFonts w:ascii="Times New Roman" w:hAnsi="Times New Roman" w:cs="Times New Roman"/>
          <w:color w:val="auto"/>
        </w:rPr>
        <w:t>Rank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 besorolásának, IF-</w:t>
      </w:r>
      <w:proofErr w:type="spellStart"/>
      <w:r w:rsidRPr="00AC512E">
        <w:rPr>
          <w:rFonts w:ascii="Times New Roman" w:hAnsi="Times New Roman" w:cs="Times New Roman"/>
          <w:color w:val="auto"/>
        </w:rPr>
        <w:t>ának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 és </w:t>
      </w:r>
      <w:proofErr w:type="spellStart"/>
      <w:r w:rsidRPr="00AC512E">
        <w:rPr>
          <w:rFonts w:ascii="Times New Roman" w:hAnsi="Times New Roman" w:cs="Times New Roman"/>
          <w:color w:val="auto"/>
        </w:rPr>
        <w:t>WoS</w:t>
      </w:r>
      <w:proofErr w:type="spellEnd"/>
      <w:r w:rsidRPr="00AC512E">
        <w:rPr>
          <w:rFonts w:ascii="Times New Roman" w:hAnsi="Times New Roman" w:cs="Times New Roman"/>
          <w:color w:val="auto"/>
        </w:rPr>
        <w:t>/</w:t>
      </w:r>
      <w:proofErr w:type="spellStart"/>
      <w:r w:rsidRPr="00AC512E">
        <w:rPr>
          <w:rFonts w:ascii="Times New Roman" w:hAnsi="Times New Roman" w:cs="Times New Roman"/>
          <w:color w:val="auto"/>
        </w:rPr>
        <w:t>Scopus</w:t>
      </w:r>
      <w:proofErr w:type="spellEnd"/>
      <w:r w:rsidRPr="00AC512E">
        <w:rPr>
          <w:rFonts w:ascii="Times New Roman" w:hAnsi="Times New Roman" w:cs="Times New Roman"/>
          <w:color w:val="auto"/>
        </w:rPr>
        <w:t xml:space="preserve">/MTMT hivatkozásainak feltüntetésével, az egyéb publikációktól (összefoglaló, népszerűsítő cikkek) az MTA Agrártudományok Osztálya előírásai szerint, jól elkülönített módon és könnyen ellenőrizhető összegzésekkel kell elkészítenie, és saját eredményeit a Bizottság, valamint az Osztály számára bemutatnia. </w:t>
      </w:r>
    </w:p>
    <w:p w14:paraId="6E4EB084" w14:textId="77777777" w:rsidR="00992219" w:rsidRPr="00AC512E" w:rsidRDefault="00992219" w:rsidP="005575AB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Az előterjesztők és a Bizottság a fentieken túl az Osztály ügyrendje szerint a pályázó tudományos eredményeit, egyéni teljesítményét (</w:t>
      </w:r>
      <w:proofErr w:type="spellStart"/>
      <w:r w:rsidRPr="00AC512E">
        <w:rPr>
          <w:rFonts w:ascii="Times New Roman" w:hAnsi="Times New Roman" w:cs="Times New Roman"/>
          <w:color w:val="auto"/>
        </w:rPr>
        <w:t>D.Sz</w:t>
      </w:r>
      <w:proofErr w:type="spellEnd"/>
      <w:r w:rsidRPr="00AC512E">
        <w:rPr>
          <w:rFonts w:ascii="Times New Roman" w:hAnsi="Times New Roman" w:cs="Times New Roman"/>
          <w:color w:val="auto"/>
        </w:rPr>
        <w:t>.: 3§. 5.), tudományos közéleti tevékenységét, a művek színvonalát, külföldi ismertségét, az utánpótlás nevelésében (doktori iskolákban, PhD képzésben) betöltött szerepét és a legjobb közleményeit értékelik.</w:t>
      </w:r>
    </w:p>
    <w:p w14:paraId="5BD6B2FC" w14:textId="77777777" w:rsidR="00992219" w:rsidRPr="00AC512E" w:rsidRDefault="00992219" w:rsidP="005575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12E">
        <w:rPr>
          <w:rFonts w:ascii="Times New Roman" w:hAnsi="Times New Roman" w:cs="Times New Roman"/>
        </w:rPr>
        <w:br w:type="page"/>
      </w:r>
    </w:p>
    <w:p w14:paraId="569D5146" w14:textId="77777777" w:rsidR="00992219" w:rsidRPr="00AC512E" w:rsidRDefault="00992219" w:rsidP="005575AB">
      <w:pPr>
        <w:pStyle w:val="Csakszveg"/>
        <w:spacing w:line="276" w:lineRule="auto"/>
        <w:jc w:val="both"/>
        <w:rPr>
          <w:rFonts w:ascii="Times New Roman" w:hAnsi="Times New Roman" w:cs="Times New Roman"/>
        </w:rPr>
      </w:pPr>
    </w:p>
    <w:p w14:paraId="6C43E190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12E">
        <w:rPr>
          <w:rFonts w:ascii="Times New Roman" w:hAnsi="Times New Roman" w:cs="Times New Roman"/>
          <w:b/>
          <w:bCs/>
          <w:sz w:val="24"/>
          <w:szCs w:val="24"/>
        </w:rPr>
        <w:t>Az Állatorvostudományi Bizottság javasolt új speciális követelményrendszere (minimum értékek)</w:t>
      </w:r>
    </w:p>
    <w:p w14:paraId="03314A2D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6232"/>
        <w:gridCol w:w="1418"/>
        <w:gridCol w:w="1559"/>
      </w:tblGrid>
      <w:tr w:rsidR="00992219" w:rsidRPr="00AC512E" w14:paraId="78AEC033" w14:textId="77777777" w:rsidTr="00282085">
        <w:tc>
          <w:tcPr>
            <w:tcW w:w="6232" w:type="dxa"/>
          </w:tcPr>
          <w:p w14:paraId="14F75360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Tétel</w:t>
            </w:r>
          </w:p>
        </w:tc>
        <w:tc>
          <w:tcPr>
            <w:tcW w:w="2977" w:type="dxa"/>
            <w:gridSpan w:val="2"/>
          </w:tcPr>
          <w:p w14:paraId="6F46581A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ÁOTB (2024)</w:t>
            </w:r>
          </w:p>
        </w:tc>
      </w:tr>
      <w:tr w:rsidR="00992219" w:rsidRPr="00AC512E" w14:paraId="61F97780" w14:textId="77777777" w:rsidTr="00282085">
        <w:tc>
          <w:tcPr>
            <w:tcW w:w="6232" w:type="dxa"/>
          </w:tcPr>
          <w:p w14:paraId="63104DF3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8B5300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Klinikai</w:t>
            </w:r>
          </w:p>
        </w:tc>
        <w:tc>
          <w:tcPr>
            <w:tcW w:w="1559" w:type="dxa"/>
          </w:tcPr>
          <w:p w14:paraId="12FBD3CF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Alapkutatás</w:t>
            </w:r>
          </w:p>
        </w:tc>
      </w:tr>
      <w:tr w:rsidR="00992219" w:rsidRPr="00AC512E" w14:paraId="32558D47" w14:textId="77777777" w:rsidTr="00282085">
        <w:tc>
          <w:tcPr>
            <w:tcW w:w="6232" w:type="dxa"/>
          </w:tcPr>
          <w:p w14:paraId="3A6A5865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Összes független hivatkozás (</w:t>
            </w:r>
            <w:proofErr w:type="spellStart"/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CCDEDF0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14:paraId="232DE276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92219" w:rsidRPr="00AC512E" w14:paraId="6E245BEF" w14:textId="77777777" w:rsidTr="00282085">
        <w:tc>
          <w:tcPr>
            <w:tcW w:w="6232" w:type="dxa"/>
          </w:tcPr>
          <w:p w14:paraId="1719B06A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Összes független hivatkozás első/utolsó/levelező szerző</w:t>
            </w:r>
          </w:p>
        </w:tc>
        <w:tc>
          <w:tcPr>
            <w:tcW w:w="1418" w:type="dxa"/>
            <w:vAlign w:val="center"/>
          </w:tcPr>
          <w:p w14:paraId="4F91A142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14:paraId="20E43725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2219" w:rsidRPr="00AC512E" w14:paraId="1B53163B" w14:textId="77777777" w:rsidTr="00282085">
        <w:tc>
          <w:tcPr>
            <w:tcW w:w="6232" w:type="dxa"/>
          </w:tcPr>
          <w:p w14:paraId="03E7C355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Független hivatkozások PhD után</w:t>
            </w:r>
          </w:p>
        </w:tc>
        <w:tc>
          <w:tcPr>
            <w:tcW w:w="1418" w:type="dxa"/>
            <w:vAlign w:val="center"/>
          </w:tcPr>
          <w:p w14:paraId="6D3D4FBF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14:paraId="6429313E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2219" w:rsidRPr="00AC512E" w14:paraId="1D65B02C" w14:textId="77777777" w:rsidTr="00282085">
        <w:tc>
          <w:tcPr>
            <w:tcW w:w="6232" w:type="dxa"/>
          </w:tcPr>
          <w:p w14:paraId="5D888ED4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 xml:space="preserve">      ezek közül első/utolsó/levelező szerző</w:t>
            </w:r>
          </w:p>
        </w:tc>
        <w:tc>
          <w:tcPr>
            <w:tcW w:w="1418" w:type="dxa"/>
            <w:vAlign w:val="center"/>
          </w:tcPr>
          <w:p w14:paraId="5ADC3A19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14:paraId="4DADBE2D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2219" w:rsidRPr="00AC512E" w14:paraId="17B9AC72" w14:textId="77777777" w:rsidTr="00282085">
        <w:tc>
          <w:tcPr>
            <w:tcW w:w="6232" w:type="dxa"/>
          </w:tcPr>
          <w:p w14:paraId="61244A12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Hirsch-index (</w:t>
            </w:r>
            <w:proofErr w:type="spellStart"/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483A7652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05DA0335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92219" w:rsidRPr="00AC512E" w14:paraId="4E333017" w14:textId="77777777" w:rsidTr="00282085">
        <w:tc>
          <w:tcPr>
            <w:tcW w:w="6232" w:type="dxa"/>
          </w:tcPr>
          <w:p w14:paraId="491960FD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Összes publikáció: IF (MTMT)</w:t>
            </w:r>
          </w:p>
        </w:tc>
        <w:tc>
          <w:tcPr>
            <w:tcW w:w="1418" w:type="dxa"/>
            <w:vAlign w:val="center"/>
          </w:tcPr>
          <w:p w14:paraId="6DAAA000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45C914E3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2219" w:rsidRPr="00AC512E" w14:paraId="0F3B7E47" w14:textId="77777777" w:rsidTr="00282085">
        <w:tc>
          <w:tcPr>
            <w:tcW w:w="6232" w:type="dxa"/>
          </w:tcPr>
          <w:p w14:paraId="1CC8C437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Összes publikáció: D1-Q1-Q2</w:t>
            </w:r>
          </w:p>
        </w:tc>
        <w:tc>
          <w:tcPr>
            <w:tcW w:w="1418" w:type="dxa"/>
            <w:vAlign w:val="center"/>
          </w:tcPr>
          <w:p w14:paraId="5D1C2DFF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D1D7C6F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219" w:rsidRPr="00AC512E" w14:paraId="230B3227" w14:textId="77777777" w:rsidTr="00282085">
        <w:tc>
          <w:tcPr>
            <w:tcW w:w="6232" w:type="dxa"/>
          </w:tcPr>
          <w:p w14:paraId="786815FF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Összes D1-Q1-Q2 publikációból első/utolsó/levelező szerző</w:t>
            </w:r>
          </w:p>
        </w:tc>
        <w:tc>
          <w:tcPr>
            <w:tcW w:w="1418" w:type="dxa"/>
            <w:vAlign w:val="center"/>
          </w:tcPr>
          <w:p w14:paraId="4C20DE48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3FC59BB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219" w:rsidRPr="00AC512E" w14:paraId="627E5C2C" w14:textId="77777777" w:rsidTr="00282085">
        <w:tc>
          <w:tcPr>
            <w:tcW w:w="6232" w:type="dxa"/>
          </w:tcPr>
          <w:p w14:paraId="7F8FC620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PhD utáni publikációk: IF</w:t>
            </w:r>
          </w:p>
        </w:tc>
        <w:tc>
          <w:tcPr>
            <w:tcW w:w="1418" w:type="dxa"/>
            <w:vAlign w:val="center"/>
          </w:tcPr>
          <w:p w14:paraId="49B0B029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A62FC86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219" w:rsidRPr="00AC512E" w14:paraId="7B8D1FD5" w14:textId="77777777" w:rsidTr="00282085">
        <w:tc>
          <w:tcPr>
            <w:tcW w:w="6232" w:type="dxa"/>
          </w:tcPr>
          <w:p w14:paraId="24A2E65E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ezek közül első/utolsó/levelező szerző</w:t>
            </w:r>
          </w:p>
        </w:tc>
        <w:tc>
          <w:tcPr>
            <w:tcW w:w="1418" w:type="dxa"/>
            <w:vAlign w:val="center"/>
          </w:tcPr>
          <w:p w14:paraId="186C6A95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241A615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219" w:rsidRPr="00AC512E" w14:paraId="2D84C7C9" w14:textId="77777777" w:rsidTr="00282085">
        <w:tc>
          <w:tcPr>
            <w:tcW w:w="6232" w:type="dxa"/>
          </w:tcPr>
          <w:p w14:paraId="700B3506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PhD utáni publikációk: D1-Q1-Q2 (MTMT)</w:t>
            </w:r>
          </w:p>
        </w:tc>
        <w:tc>
          <w:tcPr>
            <w:tcW w:w="1418" w:type="dxa"/>
            <w:vAlign w:val="center"/>
          </w:tcPr>
          <w:p w14:paraId="78FE10C0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59368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2219" w:rsidRPr="00AC512E" w14:paraId="271AEC72" w14:textId="77777777" w:rsidTr="00282085">
        <w:tc>
          <w:tcPr>
            <w:tcW w:w="6232" w:type="dxa"/>
          </w:tcPr>
          <w:p w14:paraId="59F13D0A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PhD utáni D1-Q1-Q2 publikációk: első/utolsó/levelező szerző (MTMT)</w:t>
            </w:r>
          </w:p>
        </w:tc>
        <w:tc>
          <w:tcPr>
            <w:tcW w:w="1418" w:type="dxa"/>
            <w:vAlign w:val="center"/>
          </w:tcPr>
          <w:p w14:paraId="16BF8C5D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89C8F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2219" w:rsidRPr="00AC512E" w14:paraId="2A192A74" w14:textId="77777777" w:rsidTr="00282085">
        <w:tc>
          <w:tcPr>
            <w:tcW w:w="6232" w:type="dxa"/>
          </w:tcPr>
          <w:p w14:paraId="4EEDAABA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PhD-nevelés</w:t>
            </w:r>
          </w:p>
        </w:tc>
        <w:tc>
          <w:tcPr>
            <w:tcW w:w="1418" w:type="dxa"/>
            <w:vAlign w:val="center"/>
          </w:tcPr>
          <w:p w14:paraId="0EBB8F32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559" w:type="dxa"/>
            <w:vAlign w:val="center"/>
          </w:tcPr>
          <w:p w14:paraId="4C711AAD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  <w:tr w:rsidR="00992219" w:rsidRPr="00AC512E" w14:paraId="275A8E47" w14:textId="77777777" w:rsidTr="00282085">
        <w:tc>
          <w:tcPr>
            <w:tcW w:w="6232" w:type="dxa"/>
          </w:tcPr>
          <w:p w14:paraId="227E622F" w14:textId="77777777" w:rsidR="00992219" w:rsidRPr="00AC512E" w:rsidRDefault="00992219" w:rsidP="00557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A tézispontok alapjául szolgáló közleményekben első/utolsó/levelező szerző</w:t>
            </w:r>
          </w:p>
        </w:tc>
        <w:tc>
          <w:tcPr>
            <w:tcW w:w="1418" w:type="dxa"/>
            <w:vAlign w:val="center"/>
          </w:tcPr>
          <w:p w14:paraId="658967D5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vAlign w:val="center"/>
          </w:tcPr>
          <w:p w14:paraId="63615083" w14:textId="77777777" w:rsidR="00992219" w:rsidRPr="00AC512E" w:rsidRDefault="00992219" w:rsidP="005575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12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14:paraId="581107B8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*Egyetemről vagy kutatóintézetből pályázó esetében</w:t>
      </w:r>
    </w:p>
    <w:p w14:paraId="2061F417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DDCC74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_Toc359413251"/>
      <w:bookmarkStart w:id="10" w:name="_Toc359415322"/>
      <w:r w:rsidRPr="00AC512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F95D87" w14:textId="77777777" w:rsidR="00992219" w:rsidRPr="00AC512E" w:rsidRDefault="00992219" w:rsidP="0058175C">
      <w:pPr>
        <w:pStyle w:val="Cmsor2"/>
      </w:pPr>
      <w:r w:rsidRPr="00AC512E">
        <w:lastRenderedPageBreak/>
        <w:t>Állattudományi Bizottság</w:t>
      </w:r>
      <w:bookmarkEnd w:id="9"/>
      <w:bookmarkEnd w:id="10"/>
    </w:p>
    <w:p w14:paraId="30AD60D6" w14:textId="77777777" w:rsidR="00354098" w:rsidRPr="00AC512E" w:rsidRDefault="00354098" w:rsidP="00354098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C85C049" w14:textId="77777777" w:rsidR="00992219" w:rsidRPr="00AC512E" w:rsidRDefault="00992219" w:rsidP="005575A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Az MTA Agrártudományok Osztály Állattudományi Bizottság illetékességi körébe tartozó doktori értekezés és habitusvizsgálati kérelem esetén a pályázónak az Agrártudományok Osztálya minimumkövetelményeit kiegészítve az alábbi elvárásokat fogalmazza meg:</w:t>
      </w:r>
    </w:p>
    <w:p w14:paraId="722E8BDB" w14:textId="77777777" w:rsidR="00992219" w:rsidRPr="00AC512E" w:rsidRDefault="00992219" w:rsidP="005575A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EB83A81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AC512E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A tudományos közéletben való részvétel értékelése során kötelezően teljesítendő kritériumok:</w:t>
      </w:r>
    </w:p>
    <w:p w14:paraId="7CA96111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8FDD346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C512E">
        <w:rPr>
          <w:rFonts w:ascii="Times New Roman" w:hAnsi="Times New Roman" w:cs="Times New Roman"/>
          <w:b/>
          <w:bCs/>
          <w:color w:val="auto"/>
        </w:rPr>
        <w:t>Utánpótlásnevelés területen:</w:t>
      </w:r>
    </w:p>
    <w:p w14:paraId="0C9ECEEB" w14:textId="77777777" w:rsidR="00992219" w:rsidRPr="00AC512E" w:rsidRDefault="00992219" w:rsidP="005575AB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>minimálisan 1 (vagy 2x0,5) fokozatot szerzett PhD hallgató témavezetése/társ-témavezetése.</w:t>
      </w:r>
    </w:p>
    <w:p w14:paraId="4374C079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108B726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C512E">
        <w:rPr>
          <w:rFonts w:ascii="Times New Roman" w:hAnsi="Times New Roman" w:cs="Times New Roman"/>
          <w:b/>
          <w:bCs/>
          <w:color w:val="auto"/>
        </w:rPr>
        <w:t>A nemzetközi tudományos közéletben való részvétel értékelése a PhD. fokozat megszerzését követően az alábbiakban felsoroltak közül, melyből minimálisan kettőnek teljesülnie kell:</w:t>
      </w:r>
    </w:p>
    <w:p w14:paraId="76671ACC" w14:textId="77777777" w:rsidR="00992219" w:rsidRPr="00AC512E" w:rsidRDefault="00992219" w:rsidP="005575AB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nemzetközi tudományos szervezet tagja, tisztségviselője, vagy</w:t>
      </w:r>
    </w:p>
    <w:p w14:paraId="6C7BF6D2" w14:textId="77777777" w:rsidR="00992219" w:rsidRPr="00AC512E" w:rsidRDefault="00992219" w:rsidP="005575AB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részvétel nemzetközi kutatási pályázatban, vagy</w:t>
      </w:r>
    </w:p>
    <w:p w14:paraId="6AB8DA16" w14:textId="77777777" w:rsidR="00992219" w:rsidRPr="00AC512E" w:rsidRDefault="00992219" w:rsidP="005575AB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nemzetközi tudományos rendezvényen szervező, bevezető előadás tartása, szekcióelnök, kerekasztal levezető elnök stb. vagy</w:t>
      </w:r>
    </w:p>
    <w:p w14:paraId="50936B50" w14:textId="77777777" w:rsidR="00992219" w:rsidRPr="00AC512E" w:rsidRDefault="00992219" w:rsidP="005575AB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C512E">
        <w:rPr>
          <w:rFonts w:ascii="Times New Roman" w:hAnsi="Times New Roman" w:cs="Times New Roman"/>
        </w:rPr>
        <w:t>Scopus</w:t>
      </w:r>
      <w:proofErr w:type="spellEnd"/>
      <w:r w:rsidRPr="00AC512E">
        <w:rPr>
          <w:rFonts w:ascii="Times New Roman" w:hAnsi="Times New Roman" w:cs="Times New Roman"/>
        </w:rPr>
        <w:t xml:space="preserve"> listán szereplő folyóirat szerkesztő bizottságában tag/tag volt, vagy</w:t>
      </w:r>
    </w:p>
    <w:p w14:paraId="4288B66D" w14:textId="77777777" w:rsidR="00992219" w:rsidRPr="00AC512E" w:rsidRDefault="00992219" w:rsidP="005575AB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bíráló feladatot látott el </w:t>
      </w:r>
      <w:proofErr w:type="spellStart"/>
      <w:r w:rsidRPr="00AC512E">
        <w:rPr>
          <w:rFonts w:ascii="Times New Roman" w:hAnsi="Times New Roman" w:cs="Times New Roman"/>
        </w:rPr>
        <w:t>Scopus</w:t>
      </w:r>
      <w:proofErr w:type="spellEnd"/>
      <w:r w:rsidRPr="00AC512E">
        <w:rPr>
          <w:rFonts w:ascii="Times New Roman" w:hAnsi="Times New Roman" w:cs="Times New Roman"/>
        </w:rPr>
        <w:t xml:space="preserve"> listán szereplő folyóiratban, vagy </w:t>
      </w:r>
    </w:p>
    <w:p w14:paraId="11CB4FB0" w14:textId="77777777" w:rsidR="00992219" w:rsidRPr="00AC512E" w:rsidRDefault="00992219" w:rsidP="005575AB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C512E">
        <w:rPr>
          <w:rFonts w:ascii="Times New Roman" w:hAnsi="Times New Roman" w:cs="Times New Roman"/>
        </w:rPr>
        <w:t>invited</w:t>
      </w:r>
      <w:proofErr w:type="spellEnd"/>
      <w:r w:rsidRPr="00AC512E">
        <w:rPr>
          <w:rFonts w:ascii="Times New Roman" w:hAnsi="Times New Roman" w:cs="Times New Roman"/>
        </w:rPr>
        <w:t xml:space="preserve"> </w:t>
      </w:r>
      <w:proofErr w:type="spellStart"/>
      <w:r w:rsidRPr="00AC512E">
        <w:rPr>
          <w:rFonts w:ascii="Times New Roman" w:hAnsi="Times New Roman" w:cs="Times New Roman"/>
        </w:rPr>
        <w:t>scientist</w:t>
      </w:r>
      <w:proofErr w:type="spellEnd"/>
      <w:r w:rsidRPr="00AC512E">
        <w:rPr>
          <w:rFonts w:ascii="Times New Roman" w:hAnsi="Times New Roman" w:cs="Times New Roman"/>
        </w:rPr>
        <w:t xml:space="preserve"> volt külföldi egyetemen/kutatóintézetben, vagy</w:t>
      </w:r>
    </w:p>
    <w:p w14:paraId="3FBCCF7B" w14:textId="77777777" w:rsidR="00992219" w:rsidRPr="00AC512E" w:rsidRDefault="00992219" w:rsidP="005575AB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külföldi </w:t>
      </w:r>
      <w:proofErr w:type="spellStart"/>
      <w:r w:rsidRPr="00AC512E">
        <w:rPr>
          <w:rFonts w:ascii="Times New Roman" w:hAnsi="Times New Roman" w:cs="Times New Roman"/>
        </w:rPr>
        <w:t>postdoc</w:t>
      </w:r>
      <w:proofErr w:type="spellEnd"/>
      <w:r w:rsidRPr="00AC512E">
        <w:rPr>
          <w:rFonts w:ascii="Times New Roman" w:hAnsi="Times New Roman" w:cs="Times New Roman"/>
        </w:rPr>
        <w:t xml:space="preserve"> fogadása minimálisan 3 hónap időtartamra vagy</w:t>
      </w:r>
    </w:p>
    <w:p w14:paraId="49707288" w14:textId="77777777" w:rsidR="00992219" w:rsidRPr="00AC512E" w:rsidRDefault="00992219" w:rsidP="005575AB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</w:rPr>
        <w:t>nemzetközi tudományos/szakmai elismerés, díj, kitüntetés.</w:t>
      </w:r>
    </w:p>
    <w:p w14:paraId="79E6A4DE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BD598D" w14:textId="77BFE59B" w:rsidR="00EB1BD2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>Ezen teljesítményt igazoló dokumentumokat a habitus vizsgálat során a habitusvizsgálatot végző véleményező bekérheti.</w:t>
      </w:r>
      <w:r w:rsidR="00EB1BD2" w:rsidRPr="00AC512E">
        <w:rPr>
          <w:rFonts w:ascii="Times New Roman" w:hAnsi="Times New Roman" w:cs="Times New Roman"/>
        </w:rPr>
        <w:t xml:space="preserve"> </w:t>
      </w:r>
      <w:r w:rsidR="00EB1BD2" w:rsidRPr="00AC512E">
        <w:rPr>
          <w:rFonts w:ascii="Times New Roman" w:hAnsi="Times New Roman" w:cs="Times New Roman"/>
          <w:b/>
          <w:bCs/>
        </w:rPr>
        <w:t>Ezen teljesítményt igazoló dokumentumokat a habitusvizsgálatot végző kérésére DT Titkárság illetékes szakreferense bekéri, és azt továbbítja a habitusvizsgáló részére</w:t>
      </w:r>
      <w:r w:rsidR="00EB1BD2" w:rsidRPr="00AC512E">
        <w:rPr>
          <w:rFonts w:ascii="Times New Roman" w:hAnsi="Times New Roman" w:cs="Times New Roman"/>
        </w:rPr>
        <w:t xml:space="preserve">. </w:t>
      </w:r>
    </w:p>
    <w:p w14:paraId="318CBCF6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39FCAF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C512E">
        <w:rPr>
          <w:rFonts w:ascii="Times New Roman" w:hAnsi="Times New Roman" w:cs="Times New Roman"/>
          <w:b/>
          <w:bCs/>
          <w:color w:val="auto"/>
        </w:rPr>
        <w:t>Követelmények a doktori műre és a tézisekre vonatkozóan:</w:t>
      </w:r>
    </w:p>
    <w:p w14:paraId="6EEBCEA4" w14:textId="77777777" w:rsidR="00354098" w:rsidRPr="00AC512E" w:rsidRDefault="00354098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9F804CF" w14:textId="02F9C3C4" w:rsidR="00EB1BD2" w:rsidRPr="00AC512E" w:rsidRDefault="00EB1BD2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b/>
          <w:color w:val="auto"/>
        </w:rPr>
        <w:t xml:space="preserve">A Bizottság javaslatára rövid értekezést </w:t>
      </w:r>
      <w:r w:rsidR="006E3D66" w:rsidRPr="00AC512E">
        <w:rPr>
          <w:rFonts w:ascii="Times New Roman" w:hAnsi="Times New Roman" w:cs="Times New Roman"/>
          <w:b/>
          <w:color w:val="auto"/>
        </w:rPr>
        <w:t>azon</w:t>
      </w:r>
      <w:r w:rsidRPr="00AC512E">
        <w:rPr>
          <w:rFonts w:ascii="Times New Roman" w:hAnsi="Times New Roman" w:cs="Times New Roman"/>
          <w:b/>
          <w:color w:val="auto"/>
        </w:rPr>
        <w:t xml:space="preserve"> pályázók készíthetnek, </w:t>
      </w:r>
      <w:r w:rsidR="006E3D66" w:rsidRPr="00AC512E">
        <w:rPr>
          <w:rFonts w:ascii="Times New Roman" w:hAnsi="Times New Roman" w:cs="Times New Roman"/>
          <w:b/>
          <w:color w:val="auto"/>
        </w:rPr>
        <w:t>akiknek</w:t>
      </w:r>
      <w:r w:rsidRPr="00AC512E">
        <w:rPr>
          <w:rFonts w:ascii="Times New Roman" w:hAnsi="Times New Roman" w:cs="Times New Roman"/>
          <w:b/>
          <w:color w:val="auto"/>
        </w:rPr>
        <w:t xml:space="preserve"> </w:t>
      </w:r>
      <w:r w:rsidR="006E3D66" w:rsidRPr="00AC512E">
        <w:rPr>
          <w:rFonts w:ascii="Times New Roman" w:hAnsi="Times New Roman" w:cs="Times New Roman"/>
          <w:b/>
          <w:color w:val="auto"/>
        </w:rPr>
        <w:t xml:space="preserve">teljesítménye </w:t>
      </w:r>
      <w:r w:rsidRPr="00AC512E">
        <w:rPr>
          <w:rFonts w:ascii="Times New Roman" w:hAnsi="Times New Roman" w:cs="Times New Roman"/>
          <w:b/>
          <w:color w:val="auto"/>
        </w:rPr>
        <w:t>megegyez</w:t>
      </w:r>
      <w:r w:rsidR="006E3D66" w:rsidRPr="00AC512E">
        <w:rPr>
          <w:rFonts w:ascii="Times New Roman" w:hAnsi="Times New Roman" w:cs="Times New Roman"/>
          <w:b/>
          <w:color w:val="auto"/>
        </w:rPr>
        <w:t>ik</w:t>
      </w:r>
      <w:r w:rsidRPr="00AC512E">
        <w:rPr>
          <w:rFonts w:ascii="Times New Roman" w:hAnsi="Times New Roman" w:cs="Times New Roman"/>
          <w:b/>
          <w:color w:val="auto"/>
        </w:rPr>
        <w:t xml:space="preserve"> az Osztály általános, ezen értekezést taglaló előírásaival.</w:t>
      </w:r>
    </w:p>
    <w:p w14:paraId="025C3614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69351F1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C512E">
        <w:rPr>
          <w:rFonts w:ascii="Times New Roman" w:hAnsi="Times New Roman" w:cs="Times New Roman"/>
          <w:b/>
          <w:bCs/>
          <w:color w:val="auto"/>
        </w:rPr>
        <w:t>Publikációk esetében:</w:t>
      </w:r>
    </w:p>
    <w:p w14:paraId="7CBB58A0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512E">
        <w:rPr>
          <w:rFonts w:ascii="Times New Roman" w:hAnsi="Times New Roman" w:cs="Times New Roman"/>
          <w:color w:val="auto"/>
        </w:rPr>
        <w:t xml:space="preserve">Az Osztálylistás lapokban közölt publikációk esetében, az állattenyésztés szakterületén született MTA Doktori mű esetében minimális elvárás 1, kiemelt szerzőségű cikk megjelentetése az </w:t>
      </w:r>
      <w:r w:rsidRPr="00AC512E">
        <w:rPr>
          <w:rFonts w:ascii="Times New Roman" w:hAnsi="Times New Roman" w:cs="Times New Roman"/>
          <w:i/>
          <w:color w:val="auto"/>
        </w:rPr>
        <w:t>Állattenyésztés és Takarmányozás</w:t>
      </w:r>
      <w:r w:rsidRPr="00AC512E">
        <w:rPr>
          <w:rFonts w:ascii="Times New Roman" w:hAnsi="Times New Roman" w:cs="Times New Roman"/>
          <w:color w:val="auto"/>
        </w:rPr>
        <w:t xml:space="preserve"> szakmai folyóiratban.</w:t>
      </w:r>
    </w:p>
    <w:p w14:paraId="3A43ED4F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AF3BADA" w14:textId="77777777" w:rsidR="00992219" w:rsidRPr="00AC512E" w:rsidRDefault="00992219" w:rsidP="005575A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C512E">
        <w:rPr>
          <w:rFonts w:ascii="Times New Roman" w:hAnsi="Times New Roman" w:cs="Times New Roman"/>
        </w:rPr>
        <w:br w:type="page"/>
      </w:r>
    </w:p>
    <w:p w14:paraId="53541E27" w14:textId="77777777" w:rsidR="00992219" w:rsidRPr="00AC512E" w:rsidRDefault="00992219" w:rsidP="0058175C">
      <w:pPr>
        <w:pStyle w:val="Cmsor2"/>
      </w:pPr>
      <w:bookmarkStart w:id="11" w:name="_Toc359413249"/>
      <w:bookmarkStart w:id="12" w:name="_Toc359415320"/>
      <w:r w:rsidRPr="00AC512E">
        <w:lastRenderedPageBreak/>
        <w:t>Erdészeti Tudományos Bizottság</w:t>
      </w:r>
      <w:bookmarkEnd w:id="11"/>
      <w:bookmarkEnd w:id="12"/>
    </w:p>
    <w:p w14:paraId="5D1599A7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4938E" w14:textId="77777777" w:rsidR="00992219" w:rsidRPr="00AC512E" w:rsidRDefault="00992219" w:rsidP="005575A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Az Agrártudományok Osztálya által az MTA Doktora tudományos címre pályázók részére meghatározott minimum követelményeket a bizottság következőkkel egészíti ki:</w:t>
      </w:r>
    </w:p>
    <w:p w14:paraId="4A8D7A0A" w14:textId="77777777" w:rsidR="00992219" w:rsidRPr="00AC512E" w:rsidRDefault="00992219" w:rsidP="005575AB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FA81A" w14:textId="609FF1D6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Amennyiben a pályázó az MTA Agrártudományok Osztálya által alapkövetelményként előírt valamennyi </w:t>
      </w:r>
      <w:proofErr w:type="spellStart"/>
      <w:r w:rsidRPr="00AC512E">
        <w:rPr>
          <w:rFonts w:ascii="Times New Roman" w:hAnsi="Times New Roman" w:cs="Times New Roman"/>
          <w:sz w:val="24"/>
          <w:szCs w:val="24"/>
        </w:rPr>
        <w:t>tudománymetriai</w:t>
      </w:r>
      <w:proofErr w:type="spellEnd"/>
      <w:r w:rsidRPr="00AC512E">
        <w:rPr>
          <w:rFonts w:ascii="Times New Roman" w:hAnsi="Times New Roman" w:cs="Times New Roman"/>
          <w:sz w:val="24"/>
          <w:szCs w:val="24"/>
        </w:rPr>
        <w:t xml:space="preserve"> értéket legalább </w:t>
      </w:r>
      <w:r w:rsidR="00560707" w:rsidRPr="00AC512E">
        <w:rPr>
          <w:rFonts w:ascii="Times New Roman" w:hAnsi="Times New Roman" w:cs="Times New Roman"/>
          <w:sz w:val="24"/>
          <w:szCs w:val="24"/>
        </w:rPr>
        <w:t xml:space="preserve">200 </w:t>
      </w:r>
      <w:r w:rsidRPr="00AC512E">
        <w:rPr>
          <w:rFonts w:ascii="Times New Roman" w:hAnsi="Times New Roman" w:cs="Times New Roman"/>
          <w:sz w:val="24"/>
          <w:szCs w:val="24"/>
        </w:rPr>
        <w:t xml:space="preserve">%-kal túlteljesítette, </w:t>
      </w:r>
      <w:r w:rsidR="00AC512E" w:rsidRPr="00AC512E">
        <w:rPr>
          <w:rFonts w:ascii="Times New Roman" w:hAnsi="Times New Roman" w:cs="Times New Roman"/>
          <w:sz w:val="24"/>
          <w:szCs w:val="24"/>
        </w:rPr>
        <w:t>a</w:t>
      </w:r>
      <w:r w:rsidR="00024878" w:rsidRPr="00AC512E">
        <w:rPr>
          <w:rFonts w:ascii="Times New Roman" w:hAnsi="Times New Roman" w:cs="Times New Roman"/>
          <w:sz w:val="24"/>
          <w:szCs w:val="24"/>
        </w:rPr>
        <w:t xml:space="preserve"> Hirsch indexe legalább 20, </w:t>
      </w:r>
      <w:r w:rsidRPr="00AC512E">
        <w:rPr>
          <w:rFonts w:ascii="Times New Roman" w:hAnsi="Times New Roman" w:cs="Times New Roman"/>
          <w:sz w:val="24"/>
          <w:szCs w:val="24"/>
        </w:rPr>
        <w:t>ebben az esetben az Erdészeti Tudományos Bizottság a pályázó kiemelkedő tudományos értékű tanulmányait tartalmazó és azokat összefoglaló, logikailag egybefüggő munkáját MTA doktori értekezésként elfogadhatja (</w:t>
      </w:r>
      <w:proofErr w:type="spellStart"/>
      <w:r w:rsidRPr="00AC512E">
        <w:rPr>
          <w:rFonts w:ascii="Times New Roman" w:hAnsi="Times New Roman" w:cs="Times New Roman"/>
          <w:sz w:val="24"/>
          <w:szCs w:val="24"/>
        </w:rPr>
        <w:t>ú.n</w:t>
      </w:r>
      <w:proofErr w:type="spellEnd"/>
      <w:r w:rsidRPr="00AC512E">
        <w:rPr>
          <w:rFonts w:ascii="Times New Roman" w:hAnsi="Times New Roman" w:cs="Times New Roman"/>
          <w:sz w:val="24"/>
          <w:szCs w:val="24"/>
        </w:rPr>
        <w:t>. rövid értekezés).</w:t>
      </w:r>
    </w:p>
    <w:p w14:paraId="1230B874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0E6CC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További elvárások a pályázóval szemben a teljes életműre és a szakterületére vonatkozóan:</w:t>
      </w:r>
    </w:p>
    <w:p w14:paraId="734303D6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71FF3" w14:textId="77777777" w:rsidR="00992219" w:rsidRPr="00AC512E" w:rsidRDefault="00992219" w:rsidP="005575A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Legalább 5 magyar nyelvű, az MTA Agrártudományok Osztálya által elfogadott tudományos folyóiratok jegyzékében szereplő folyóiratban megjelent első vagy egyetlen szerzős szakcikke legyen.</w:t>
      </w:r>
    </w:p>
    <w:p w14:paraId="5F91AD2E" w14:textId="77777777" w:rsidR="00992219" w:rsidRPr="00AC512E" w:rsidRDefault="00992219" w:rsidP="005575A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Legalább 2 magyar nyelvű, lektorált szakkönyvben megjelent első vagy egyetlen szerzős könyvfejezete legyen.</w:t>
      </w:r>
    </w:p>
    <w:p w14:paraId="544249DB" w14:textId="77777777" w:rsidR="00B82AE5" w:rsidRPr="00AC512E" w:rsidRDefault="00992219" w:rsidP="005575A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Legalább 5 ismeretterjesztő közleménye legyen, amelyek között lehet idegen nyelvű is. Ezen közlemények esetében nemcsak a szűkebb szakterület vehető figyelembe, hanem a </w:t>
      </w:r>
    </w:p>
    <w:p w14:paraId="3084B5B2" w14:textId="77777777" w:rsidR="00B82AE5" w:rsidRPr="00AC512E" w:rsidRDefault="00B82AE5" w:rsidP="005575AB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tágabban vett agrártudományi, természettudományi és műszaki szakterület (pl. Erdészeti Lapok, Nimród, Élet és Tudomány, Természet Világa).</w:t>
      </w:r>
    </w:p>
    <w:p w14:paraId="37D4A592" w14:textId="77777777" w:rsidR="00B82AE5" w:rsidRPr="004A791A" w:rsidRDefault="00B82AE5" w:rsidP="004A79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E0AD00" w14:textId="77777777" w:rsidR="00B82AE5" w:rsidRPr="00AC512E" w:rsidRDefault="00B82AE5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A fenti elvárások esetében:</w:t>
      </w:r>
    </w:p>
    <w:p w14:paraId="0D59C679" w14:textId="77777777" w:rsidR="00B82AE5" w:rsidRPr="00AC512E" w:rsidRDefault="00B82AE5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FD1F8" w14:textId="77777777" w:rsidR="00B82AE5" w:rsidRPr="00AC512E" w:rsidRDefault="00B82AE5" w:rsidP="005575AB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1 magyar nyelvű, az MTA Agrártudományok Osztálya által elfogadott tudományos folyóiratok jegyzékében szereplő folyóiratban megjelent első vagy egyetlen szerzős szakcikk kiváltható </w:t>
      </w:r>
      <w:r w:rsidRPr="00AC5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további 1 magyar </w:t>
      </w:r>
      <w:r w:rsidRPr="00AC512E">
        <w:rPr>
          <w:rFonts w:ascii="Times New Roman" w:hAnsi="Times New Roman" w:cs="Times New Roman"/>
          <w:sz w:val="24"/>
          <w:szCs w:val="24"/>
        </w:rPr>
        <w:t>nyelvű, lektorált szakkönyvben megjelent első vagy egyetlen szerzős könyvfejezettel.</w:t>
      </w:r>
    </w:p>
    <w:p w14:paraId="07C6F1E9" w14:textId="77777777" w:rsidR="00B82AE5" w:rsidRPr="00AC512E" w:rsidRDefault="00B82AE5" w:rsidP="005575AB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2 ismeretterjesztő közlemény kiváltható </w:t>
      </w:r>
      <w:r w:rsidRPr="00AC5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további 1 magyar </w:t>
      </w:r>
      <w:r w:rsidRPr="00AC512E">
        <w:rPr>
          <w:rFonts w:ascii="Times New Roman" w:hAnsi="Times New Roman" w:cs="Times New Roman"/>
          <w:sz w:val="24"/>
          <w:szCs w:val="24"/>
        </w:rPr>
        <w:t>nyelvű, lektorált szakkönyvben megjelent első vagy egyetlen szerzős könyvfejezettel.</w:t>
      </w:r>
    </w:p>
    <w:p w14:paraId="763B30D0" w14:textId="77777777" w:rsidR="00B82AE5" w:rsidRPr="00AC512E" w:rsidRDefault="00B82AE5" w:rsidP="005575AB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3 magyar nyelvű, az MTA Agrártudományok Osztálya által elfogadott tudományos folyóiratok jegyzékében szereplő folyóiratban megjelent első vagy egyetlen szerzős szakcikk kiváltható 1 magyar nyelvű, lektorált, első vagy egyetlen szerzős szak- vagy tankönyvvel.</w:t>
      </w:r>
    </w:p>
    <w:p w14:paraId="57CC8C1B" w14:textId="77777777" w:rsidR="00B82AE5" w:rsidRPr="00AC512E" w:rsidRDefault="00B82AE5" w:rsidP="005575AB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A Faanyagtudomány területén pályázóknál 4 ismeretterjesztő közlemény kiváltható </w:t>
      </w:r>
      <w:r w:rsidRPr="00AC5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további 2 magyar </w:t>
      </w:r>
      <w:r w:rsidRPr="00AC512E">
        <w:rPr>
          <w:rFonts w:ascii="Times New Roman" w:hAnsi="Times New Roman" w:cs="Times New Roman"/>
          <w:sz w:val="24"/>
          <w:szCs w:val="24"/>
        </w:rPr>
        <w:t xml:space="preserve">nyelvű, az MTA Agrártudományok Osztálya által elfogadott tudományos folyóiratok jegyzékében szereplő folyóiratban megjelent első vagy egyetlen szerzős szakcikkel </w:t>
      </w:r>
      <w:r w:rsidRPr="00AC5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vagy további 2 magyar </w:t>
      </w:r>
      <w:r w:rsidRPr="00AC512E">
        <w:rPr>
          <w:rFonts w:ascii="Times New Roman" w:hAnsi="Times New Roman" w:cs="Times New Roman"/>
          <w:sz w:val="24"/>
          <w:szCs w:val="24"/>
        </w:rPr>
        <w:t>nyelvű, lektorált szakkönyvben megjelent első vagy egyetlen szerzős könyvfejezettel.</w:t>
      </w:r>
    </w:p>
    <w:p w14:paraId="671B0A3D" w14:textId="77777777" w:rsidR="00992219" w:rsidRPr="00AC512E" w:rsidRDefault="00992219" w:rsidP="0058175C">
      <w:pPr>
        <w:pStyle w:val="Cmsor2"/>
      </w:pPr>
      <w:r w:rsidRPr="00AC512E">
        <w:br w:type="page"/>
      </w:r>
      <w:bookmarkStart w:id="13" w:name="_Toc359413252"/>
      <w:bookmarkStart w:id="14" w:name="_Toc359415323"/>
      <w:r w:rsidRPr="00AC512E">
        <w:lastRenderedPageBreak/>
        <w:t>Kertészet- és Élelmiszer-tudományi Bizottság</w:t>
      </w:r>
      <w:bookmarkEnd w:id="13"/>
      <w:bookmarkEnd w:id="14"/>
    </w:p>
    <w:p w14:paraId="7C49584B" w14:textId="77777777" w:rsidR="009F5A7C" w:rsidRPr="00AC512E" w:rsidRDefault="009F5A7C" w:rsidP="005575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bookmarkStart w:id="15" w:name="_Toc359413253"/>
      <w:bookmarkStart w:id="16" w:name="_Toc359415324"/>
    </w:p>
    <w:p w14:paraId="1364C53E" w14:textId="19FF9023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Az Agrártudományok Osztálya által az MTA Doktora tudományos címre pályázók részére meghatározott minimum követelményeket a bizottság következőkkel egészíti ki: </w:t>
      </w:r>
    </w:p>
    <w:p w14:paraId="1BEF9166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9C088" w14:textId="540674DF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Amennyiben a pályázó az MTA Agrártudományok Osztálya által alapkövetelményként előírt valamennyi </w:t>
      </w:r>
      <w:proofErr w:type="spellStart"/>
      <w:r w:rsidRPr="00AC512E">
        <w:rPr>
          <w:rFonts w:ascii="Times New Roman" w:hAnsi="Times New Roman" w:cs="Times New Roman"/>
          <w:sz w:val="24"/>
          <w:szCs w:val="24"/>
        </w:rPr>
        <w:t>tudománymetriai</w:t>
      </w:r>
      <w:proofErr w:type="spellEnd"/>
      <w:r w:rsidRPr="00AC512E">
        <w:rPr>
          <w:rFonts w:ascii="Times New Roman" w:hAnsi="Times New Roman" w:cs="Times New Roman"/>
          <w:sz w:val="24"/>
          <w:szCs w:val="24"/>
        </w:rPr>
        <w:t xml:space="preserve"> értéket legalább </w:t>
      </w:r>
      <w:r w:rsidR="00560707" w:rsidRPr="00AC512E">
        <w:rPr>
          <w:rFonts w:ascii="Times New Roman" w:hAnsi="Times New Roman" w:cs="Times New Roman"/>
          <w:sz w:val="24"/>
          <w:szCs w:val="24"/>
        </w:rPr>
        <w:t xml:space="preserve">200 </w:t>
      </w:r>
      <w:r w:rsidRPr="00AC512E">
        <w:rPr>
          <w:rFonts w:ascii="Times New Roman" w:hAnsi="Times New Roman" w:cs="Times New Roman"/>
          <w:sz w:val="24"/>
          <w:szCs w:val="24"/>
        </w:rPr>
        <w:t xml:space="preserve">%-kal túlteljesítette, </w:t>
      </w:r>
      <w:r w:rsidR="00AC512E" w:rsidRPr="00AC512E">
        <w:rPr>
          <w:rFonts w:ascii="Times New Roman" w:hAnsi="Times New Roman" w:cs="Times New Roman"/>
          <w:sz w:val="24"/>
          <w:szCs w:val="24"/>
        </w:rPr>
        <w:t xml:space="preserve">a </w:t>
      </w:r>
      <w:r w:rsidR="00024878" w:rsidRPr="00AC512E">
        <w:rPr>
          <w:rFonts w:ascii="Times New Roman" w:hAnsi="Times New Roman" w:cs="Times New Roman"/>
          <w:sz w:val="24"/>
          <w:szCs w:val="24"/>
        </w:rPr>
        <w:t xml:space="preserve">Hirsch indexe legalább 20, </w:t>
      </w:r>
      <w:r w:rsidRPr="00AC512E">
        <w:rPr>
          <w:rFonts w:ascii="Times New Roman" w:hAnsi="Times New Roman" w:cs="Times New Roman"/>
          <w:sz w:val="24"/>
          <w:szCs w:val="24"/>
        </w:rPr>
        <w:t>ebben az esetben az Kertészet- és Élelmiszertudomány Tudományos Bizottság pályázó kiemelkedő tudományos értékű tanulmányait tartalmazó és azokat összefoglaló, logikailag egybefüggő munkáját MTA doktori értekezésként elfogadhatja (</w:t>
      </w:r>
      <w:proofErr w:type="spellStart"/>
      <w:r w:rsidRPr="00AC512E">
        <w:rPr>
          <w:rFonts w:ascii="Times New Roman" w:hAnsi="Times New Roman" w:cs="Times New Roman"/>
          <w:sz w:val="24"/>
          <w:szCs w:val="24"/>
        </w:rPr>
        <w:t>ú.n</w:t>
      </w:r>
      <w:proofErr w:type="spellEnd"/>
      <w:r w:rsidRPr="00AC512E">
        <w:rPr>
          <w:rFonts w:ascii="Times New Roman" w:hAnsi="Times New Roman" w:cs="Times New Roman"/>
          <w:sz w:val="24"/>
          <w:szCs w:val="24"/>
        </w:rPr>
        <w:t>. rövid értekezés).</w:t>
      </w:r>
    </w:p>
    <w:p w14:paraId="1B4C1061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D0D17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A Tájépítészeti Albizottság pályázói esetében a tudományterületi sajátosságokat figyelembe véve:</w:t>
      </w:r>
    </w:p>
    <w:p w14:paraId="058BF982" w14:textId="77777777" w:rsidR="00992219" w:rsidRPr="00AC512E" w:rsidRDefault="00992219" w:rsidP="005575A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A habitusvizsgálat során beszámíthatók az elfogadott tervek, megvalósult tájépítészeti alkotások. </w:t>
      </w:r>
    </w:p>
    <w:p w14:paraId="65EFB502" w14:textId="77777777" w:rsidR="00992219" w:rsidRPr="00AC512E" w:rsidRDefault="00992219" w:rsidP="005575A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Kiegészítő közleményként beszámítható a folyóiratok közé a 4D Tájépítészeti folyóiratban megjelent publikáció is. </w:t>
      </w:r>
    </w:p>
    <w:p w14:paraId="38000430" w14:textId="77777777" w:rsidR="00992219" w:rsidRPr="00AC512E" w:rsidRDefault="00992219" w:rsidP="005575A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A hivatkozások számítása során beszámítható a tervekre, tájépítészeti alkotásokra való hivatkozások is. </w:t>
      </w:r>
    </w:p>
    <w:p w14:paraId="73AD85F1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lang w:val="pt-BR"/>
        </w:rPr>
      </w:pPr>
    </w:p>
    <w:p w14:paraId="62F86CF4" w14:textId="77777777" w:rsidR="00992219" w:rsidRPr="00AC512E" w:rsidRDefault="00992219" w:rsidP="005575AB">
      <w:pPr>
        <w:spacing w:after="0" w:line="276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C512E">
        <w:rPr>
          <w:rFonts w:ascii="Times New Roman" w:hAnsi="Times New Roman" w:cs="Times New Roman"/>
        </w:rPr>
        <w:br w:type="page"/>
      </w:r>
    </w:p>
    <w:p w14:paraId="6F78B6F6" w14:textId="77777777" w:rsidR="00992219" w:rsidRPr="00AC512E" w:rsidRDefault="00992219" w:rsidP="0058175C">
      <w:pPr>
        <w:pStyle w:val="Cmsor2"/>
      </w:pPr>
      <w:r w:rsidRPr="00AC512E">
        <w:lastRenderedPageBreak/>
        <w:t>Mezőgazdasági Biotechnológiai Tudományos Bizottság</w:t>
      </w:r>
      <w:bookmarkEnd w:id="15"/>
      <w:bookmarkEnd w:id="16"/>
    </w:p>
    <w:p w14:paraId="6BEAB82A" w14:textId="77777777" w:rsidR="009F5A7C" w:rsidRPr="00AC512E" w:rsidRDefault="009F5A7C" w:rsidP="009F5A7C">
      <w:pPr>
        <w:rPr>
          <w:rFonts w:ascii="Times New Roman" w:hAnsi="Times New Roman" w:cs="Times New Roman"/>
        </w:rPr>
      </w:pPr>
    </w:p>
    <w:p w14:paraId="050FF1E8" w14:textId="77777777" w:rsidR="00992219" w:rsidRPr="004A791A" w:rsidRDefault="00992219" w:rsidP="004A791A">
      <w:pPr>
        <w:rPr>
          <w:rFonts w:ascii="Times New Roman" w:hAnsi="Times New Roman" w:cs="Times New Roman"/>
          <w:b/>
          <w:sz w:val="24"/>
          <w:szCs w:val="24"/>
        </w:rPr>
      </w:pPr>
      <w:r w:rsidRPr="004A791A">
        <w:rPr>
          <w:rFonts w:ascii="Times New Roman" w:hAnsi="Times New Roman" w:cs="Times New Roman"/>
          <w:sz w:val="24"/>
          <w:szCs w:val="24"/>
        </w:rPr>
        <w:t xml:space="preserve">Az MTA Agrártudományok Osztály </w:t>
      </w:r>
      <w:r w:rsidRPr="004A7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Mezőgazdasági Biotechnológia Tudományos Bizottság (MBTB) </w:t>
      </w:r>
      <w:r w:rsidRPr="004A791A">
        <w:rPr>
          <w:rFonts w:ascii="Times New Roman" w:hAnsi="Times New Roman" w:cs="Times New Roman"/>
          <w:sz w:val="24"/>
          <w:szCs w:val="24"/>
        </w:rPr>
        <w:t>illetékességi körébe tartozó doktori értekezés és habitusvizsgálati kérelem esetén a pályázónak az Agrártudományok Osztálya minimumkövetelményeit kiegészítve az alábbi elvárásokat fogalmazza meg:</w:t>
      </w:r>
    </w:p>
    <w:p w14:paraId="4FC0128B" w14:textId="77777777" w:rsidR="00992219" w:rsidRPr="00AC512E" w:rsidRDefault="00992219" w:rsidP="005575A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694405B" w14:textId="77777777" w:rsidR="00992219" w:rsidRPr="00AC512E" w:rsidRDefault="00992219" w:rsidP="00772DE4">
      <w:pPr>
        <w:pStyle w:val="Listaszerbekezds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 xml:space="preserve">Az előírt </w:t>
      </w:r>
      <w:bookmarkStart w:id="17" w:name="_Hlk168312468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15 Q1-Q2 minősítésű publikáció közül legalább három D1-es publikáció legyen. </w:t>
      </w:r>
    </w:p>
    <w:bookmarkEnd w:id="17"/>
    <w:p w14:paraId="50759F13" w14:textId="3B5230CC" w:rsidR="00992219" w:rsidRPr="00AC512E" w:rsidRDefault="00992219" w:rsidP="00772DE4">
      <w:pPr>
        <w:pStyle w:val="Listaszerbekezds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 xml:space="preserve">A 15 Q1 és Q2 publikáció </w:t>
      </w:r>
      <w:bookmarkStart w:id="18" w:name="_Hlk168312570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közül legalább </w:t>
      </w:r>
      <w:r w:rsidR="00772DE4">
        <w:rPr>
          <w:rFonts w:ascii="Times New Roman" w:hAnsi="Times New Roman" w:cs="Times New Roman"/>
          <w:bCs/>
          <w:sz w:val="24"/>
          <w:szCs w:val="24"/>
        </w:rPr>
        <w:t>7 esetében</w:t>
      </w:r>
      <w:r w:rsidRPr="00AC512E">
        <w:rPr>
          <w:rFonts w:ascii="Times New Roman" w:hAnsi="Times New Roman" w:cs="Times New Roman"/>
          <w:bCs/>
          <w:sz w:val="24"/>
          <w:szCs w:val="24"/>
        </w:rPr>
        <w:t xml:space="preserve"> első, utolsó, és/vagy levelező szerzője,</w:t>
      </w:r>
      <w:bookmarkEnd w:id="18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 illetve ezek közül legalább </w:t>
      </w:r>
      <w:r w:rsidR="00772DE4">
        <w:rPr>
          <w:rFonts w:ascii="Times New Roman" w:hAnsi="Times New Roman" w:cs="Times New Roman"/>
          <w:bCs/>
          <w:sz w:val="24"/>
          <w:szCs w:val="24"/>
        </w:rPr>
        <w:t>5 esetében</w:t>
      </w:r>
      <w:r w:rsidRPr="00AC512E">
        <w:rPr>
          <w:rFonts w:ascii="Times New Roman" w:hAnsi="Times New Roman" w:cs="Times New Roman"/>
          <w:bCs/>
          <w:sz w:val="24"/>
          <w:szCs w:val="24"/>
        </w:rPr>
        <w:t xml:space="preserve"> levelező szerző legyen a jelölt.</w:t>
      </w:r>
    </w:p>
    <w:p w14:paraId="4B6488B3" w14:textId="77777777" w:rsidR="00992219" w:rsidRPr="00AC512E" w:rsidRDefault="00992219" w:rsidP="00772DE4">
      <w:pPr>
        <w:pStyle w:val="Listaszerbekezds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>A pályázónak a teljes életművére vonatkozóan legyen ≥400 független WOS/</w:t>
      </w:r>
      <w:proofErr w:type="spellStart"/>
      <w:r w:rsidRPr="00AC512E">
        <w:rPr>
          <w:rFonts w:ascii="Times New Roman" w:hAnsi="Times New Roman" w:cs="Times New Roman"/>
          <w:bCs/>
          <w:sz w:val="24"/>
          <w:szCs w:val="24"/>
        </w:rPr>
        <w:t>Scopus</w:t>
      </w:r>
      <w:proofErr w:type="spellEnd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 hivatkozása a pályázó által megjelölt tudományszaknak megfelelő tudományos közleményeire, s ezen hivatkozások közül 150 érkezzen olyan dolgozatokra, amelyeket a pályázó első, utolsó vagy levelező szerzőként jegyez.</w:t>
      </w:r>
    </w:p>
    <w:p w14:paraId="6ADD0AF9" w14:textId="77777777" w:rsidR="00992219" w:rsidRPr="00AC512E" w:rsidRDefault="00992219" w:rsidP="00772DE4">
      <w:pPr>
        <w:pStyle w:val="Listaszerbekezds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>A pályázó összesített impakt faktora minimum 40 legyen.</w:t>
      </w:r>
    </w:p>
    <w:p w14:paraId="6F7B58AB" w14:textId="7A72463C" w:rsidR="00772DE4" w:rsidRDefault="00992219" w:rsidP="00772DE4">
      <w:pPr>
        <w:pStyle w:val="Listaszerbekezds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 xml:space="preserve">Rövid értekezést azok a pályázók adhatnak be, akik elérik a bizottsági táblázatban megadott további speciális követelményeket: </w:t>
      </w:r>
      <w:r w:rsidR="00A00CB5" w:rsidRPr="00AC512E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Pr="00AC512E">
        <w:rPr>
          <w:rFonts w:ascii="Times New Roman" w:hAnsi="Times New Roman" w:cs="Times New Roman"/>
          <w:bCs/>
          <w:sz w:val="24"/>
          <w:szCs w:val="24"/>
        </w:rPr>
        <w:t xml:space="preserve">Q1-Q2 minősítésű publikáció közül legalább </w:t>
      </w:r>
      <w:r w:rsidR="00772DE4">
        <w:rPr>
          <w:rFonts w:ascii="Times New Roman" w:hAnsi="Times New Roman" w:cs="Times New Roman"/>
          <w:bCs/>
          <w:sz w:val="24"/>
          <w:szCs w:val="24"/>
        </w:rPr>
        <w:t>5</w:t>
      </w:r>
      <w:r w:rsidRPr="00AC512E">
        <w:rPr>
          <w:rFonts w:ascii="Times New Roman" w:hAnsi="Times New Roman" w:cs="Times New Roman"/>
          <w:bCs/>
          <w:sz w:val="24"/>
          <w:szCs w:val="24"/>
        </w:rPr>
        <w:t xml:space="preserve"> D1-es publikáció legyen, valamint legalább </w:t>
      </w:r>
      <w:r w:rsidR="00A00CB5" w:rsidRPr="00AC512E">
        <w:rPr>
          <w:rFonts w:ascii="Times New Roman" w:hAnsi="Times New Roman" w:cs="Times New Roman"/>
          <w:bCs/>
          <w:sz w:val="24"/>
          <w:szCs w:val="24"/>
        </w:rPr>
        <w:t xml:space="preserve">20 Q1-Q2 minősítésű publikáció </w:t>
      </w:r>
      <w:r w:rsidRPr="00AC512E">
        <w:rPr>
          <w:rFonts w:ascii="Times New Roman" w:hAnsi="Times New Roman" w:cs="Times New Roman"/>
          <w:bCs/>
          <w:sz w:val="24"/>
          <w:szCs w:val="24"/>
        </w:rPr>
        <w:t xml:space="preserve">első, utolsó, és/vagy levelező szerzője </w:t>
      </w:r>
      <w:r w:rsidRPr="00AC51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legyen, összesített impakt </w:t>
      </w:r>
      <w:r w:rsidRPr="00AC512E">
        <w:rPr>
          <w:rFonts w:ascii="Times New Roman" w:hAnsi="Times New Roman" w:cs="Times New Roman"/>
          <w:bCs/>
          <w:sz w:val="24"/>
          <w:szCs w:val="24"/>
        </w:rPr>
        <w:t xml:space="preserve">faktor száma 60, Hirsch index: </w:t>
      </w:r>
      <w:r w:rsidR="00024878" w:rsidRPr="00AC512E">
        <w:rPr>
          <w:rFonts w:ascii="Times New Roman" w:hAnsi="Times New Roman" w:cs="Times New Roman"/>
          <w:bCs/>
          <w:sz w:val="24"/>
          <w:szCs w:val="24"/>
        </w:rPr>
        <w:t>20</w:t>
      </w:r>
      <w:r w:rsidR="00560707" w:rsidRPr="00AC512E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560707" w:rsidRPr="00AC512E">
        <w:rPr>
          <w:rFonts w:ascii="Times New Roman" w:hAnsi="Times New Roman" w:cs="Times New Roman"/>
          <w:bCs/>
        </w:rPr>
        <w:t>a pályázónak legalább 600 független WOS/</w:t>
      </w:r>
      <w:proofErr w:type="spellStart"/>
      <w:r w:rsidR="00560707" w:rsidRPr="00AC512E">
        <w:rPr>
          <w:rFonts w:ascii="Times New Roman" w:hAnsi="Times New Roman" w:cs="Times New Roman"/>
          <w:bCs/>
        </w:rPr>
        <w:t>Scopus</w:t>
      </w:r>
      <w:proofErr w:type="spellEnd"/>
      <w:r w:rsidR="00560707" w:rsidRPr="00AC512E">
        <w:rPr>
          <w:rFonts w:ascii="Times New Roman" w:hAnsi="Times New Roman" w:cs="Times New Roman"/>
          <w:bCs/>
        </w:rPr>
        <w:t xml:space="preserve"> hivatkozása kell legyen a pályázó által megjelölt tudományszaknak megfelelő tudományos közleményeire, s ezen hivatkozások közül legalább 300 érkezzen olyan dolgozatokra, amelyeket a pályázó első, utolsó vagy levelező szerzőként jegyez</w:t>
      </w:r>
    </w:p>
    <w:p w14:paraId="4F9ABBCA" w14:textId="77777777" w:rsidR="00772DE4" w:rsidRPr="00772DE4" w:rsidRDefault="00772DE4" w:rsidP="00772D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253BC4" w14:textId="368ADCCE" w:rsidR="00992219" w:rsidRPr="00AC512E" w:rsidRDefault="00992219" w:rsidP="005575AB">
      <w:pPr>
        <w:tabs>
          <w:tab w:val="left" w:pos="851"/>
          <w:tab w:val="left" w:pos="7088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12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57709" w:rsidRPr="00AC512E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="00E57709" w:rsidRPr="00AC512E">
        <w:rPr>
          <w:rFonts w:ascii="Times New Roman" w:hAnsi="Times New Roman" w:cs="Times New Roman"/>
          <w:i/>
          <w:iCs/>
          <w:sz w:val="24"/>
          <w:szCs w:val="24"/>
        </w:rPr>
        <w:t>Agrártudományok_osztálya_táblazatok_habitus_vizsgálathoz</w:t>
      </w:r>
      <w:proofErr w:type="spellEnd"/>
      <w:r w:rsidR="00E57709" w:rsidRPr="00AC512E">
        <w:rPr>
          <w:rFonts w:ascii="Times New Roman" w:hAnsi="Times New Roman" w:cs="Times New Roman"/>
          <w:i/>
          <w:iCs/>
          <w:sz w:val="24"/>
          <w:szCs w:val="24"/>
        </w:rPr>
        <w:t>" táblázatban található</w:t>
      </w:r>
      <w:r w:rsidR="00963D4A" w:rsidRPr="00AC512E">
        <w:rPr>
          <w:rFonts w:ascii="Times New Roman" w:hAnsi="Times New Roman" w:cs="Times New Roman"/>
          <w:i/>
          <w:iCs/>
          <w:sz w:val="24"/>
          <w:szCs w:val="24"/>
        </w:rPr>
        <w:t xml:space="preserve"> a bizottság speciális követelményeit összefoglaló táblázat.</w:t>
      </w:r>
      <w:r w:rsidRPr="00AC512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C7278EA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br w:type="page"/>
      </w:r>
    </w:p>
    <w:p w14:paraId="1E957104" w14:textId="77777777" w:rsidR="00992219" w:rsidRPr="00AC512E" w:rsidRDefault="00992219" w:rsidP="0058175C">
      <w:pPr>
        <w:pStyle w:val="Cmsor2"/>
      </w:pPr>
      <w:bookmarkStart w:id="19" w:name="_Toc359413254"/>
      <w:bookmarkStart w:id="20" w:name="_Toc359415325"/>
      <w:r w:rsidRPr="00AC512E">
        <w:lastRenderedPageBreak/>
        <w:t>Növénynemesítési Tudományos Bizottság</w:t>
      </w:r>
      <w:bookmarkEnd w:id="19"/>
      <w:bookmarkEnd w:id="20"/>
    </w:p>
    <w:p w14:paraId="1A03A773" w14:textId="77777777" w:rsidR="009F5A7C" w:rsidRPr="00AC512E" w:rsidRDefault="009F5A7C" w:rsidP="005575AB">
      <w:pPr>
        <w:spacing w:after="0" w:line="276" w:lineRule="auto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</w:p>
    <w:p w14:paraId="661D7AC8" w14:textId="26A81A3F" w:rsidR="00992219" w:rsidRDefault="00992219" w:rsidP="00772D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 xml:space="preserve">Az Agrártudományok Osztály Növénynemesítési Tudományos Bizottság illetékességi körébe tartozó doktori értekezés és habitusvizsgálati kérelem esetén a pályázónak az MTA Agrártudományok Osztálya </w:t>
      </w:r>
      <w:proofErr w:type="spellStart"/>
      <w:r w:rsidRPr="00AC512E">
        <w:rPr>
          <w:rFonts w:ascii="Times New Roman" w:hAnsi="Times New Roman" w:cs="Times New Roman"/>
          <w:bCs/>
          <w:sz w:val="24"/>
          <w:szCs w:val="24"/>
        </w:rPr>
        <w:t>tudománymetriai</w:t>
      </w:r>
      <w:proofErr w:type="spellEnd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 minimumkövetelményein felül az alábbi feltételeknek kell megfelelni:</w:t>
      </w:r>
    </w:p>
    <w:p w14:paraId="00D1AE5C" w14:textId="77777777" w:rsidR="004A791A" w:rsidRPr="00AC512E" w:rsidRDefault="004A791A" w:rsidP="00772DE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5E20BB" w14:textId="071A4C3A" w:rsidR="00772DE4" w:rsidRDefault="00992219" w:rsidP="00772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1. A jelölt tudományos munkássága a növénynemesítéshez, vagy a növénynemesítéshez kapcsolódó társtudományok valamelyikéhez kell, hogy </w:t>
      </w:r>
      <w:proofErr w:type="spellStart"/>
      <w:r w:rsidRPr="00AC512E">
        <w:rPr>
          <w:rFonts w:ascii="Times New Roman" w:hAnsi="Times New Roman" w:cs="Times New Roman"/>
          <w:sz w:val="24"/>
          <w:szCs w:val="24"/>
        </w:rPr>
        <w:t>kötődjön</w:t>
      </w:r>
      <w:proofErr w:type="spellEnd"/>
      <w:r w:rsidRPr="00AC512E">
        <w:rPr>
          <w:rFonts w:ascii="Times New Roman" w:hAnsi="Times New Roman" w:cs="Times New Roman"/>
          <w:sz w:val="24"/>
          <w:szCs w:val="24"/>
        </w:rPr>
        <w:t>.</w:t>
      </w:r>
    </w:p>
    <w:p w14:paraId="7064BE18" w14:textId="4DDD853C" w:rsidR="00992219" w:rsidRPr="00AC512E" w:rsidRDefault="00772DE4" w:rsidP="00772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18B2" w:rsidRPr="00AC512E">
        <w:rPr>
          <w:rFonts w:ascii="Times New Roman" w:hAnsi="Times New Roman" w:cs="Times New Roman"/>
          <w:sz w:val="24"/>
          <w:szCs w:val="24"/>
        </w:rPr>
        <w:t>A Növénynemesítési Tudományos Bizottság szakterületére való tekintettel élni kíván azzal a lehetőséggel, hogy az MTMT Q1 és Q2 folyóiratokban ≥15 megjelent (vagy elfogadott) közleményből összesen legfeljebb 5 kiváltható fajtákkal, illetve szabadalmakkal, melynek feltételeit az alábbiak szerint határozza meg.</w:t>
      </w:r>
      <w:r w:rsidR="009F5A7C" w:rsidRPr="00AC512E">
        <w:rPr>
          <w:rFonts w:ascii="Times New Roman" w:hAnsi="Times New Roman" w:cs="Times New Roman"/>
          <w:sz w:val="24"/>
          <w:szCs w:val="24"/>
        </w:rPr>
        <w:t xml:space="preserve"> </w:t>
      </w:r>
      <w:r w:rsidR="00992219" w:rsidRPr="00AC512E">
        <w:rPr>
          <w:rFonts w:ascii="Times New Roman" w:hAnsi="Times New Roman" w:cs="Times New Roman"/>
          <w:sz w:val="24"/>
          <w:szCs w:val="24"/>
        </w:rPr>
        <w:t>Meghatározó/vezető nemesítőként, illetve feltalálóként (az adott növényfajta, illetve szabadalom nemesítői, társfeltalálói között a legnagyobb százalékkal rendelkező személy) egy növényfajtával, illetve szabadalommal egy Q1, vagy Q2 folyóiratban megjelent első, utolsó, és/vagy levelező szerzőségű közlemény váltható ki. Ilyen módon maximum három első, utolsó, és/vagy levelező szerzőségű cikk váltható ki.</w:t>
      </w:r>
    </w:p>
    <w:p w14:paraId="63DD9840" w14:textId="77777777" w:rsidR="00992219" w:rsidRPr="00AC512E" w:rsidRDefault="00992219" w:rsidP="00772DE4">
      <w:pPr>
        <w:pStyle w:val="Listaszerbekezds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Társnemesítő/társfeltaláló esetében az igazoló okiratban feltüntetett %-os aránya számolható el. Több fajta, illetve szabadalom létrehozójaként a társnemesítői/társfeltalálói arányai összeadhatók (pl.: 25%-os társfeltaláló 0,25 db szabadalmat jelent).</w:t>
      </w:r>
    </w:p>
    <w:p w14:paraId="4726C111" w14:textId="77777777" w:rsidR="00992219" w:rsidRPr="00AC512E" w:rsidRDefault="00992219" w:rsidP="00772DE4">
      <w:pPr>
        <w:pStyle w:val="Listaszerbekezds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A fajtaoltalomban részesült növényfajta csak egyszer számolható el.</w:t>
      </w:r>
    </w:p>
    <w:p w14:paraId="34C97FA5" w14:textId="77777777" w:rsidR="00992219" w:rsidRPr="00AC512E" w:rsidRDefault="00992219" w:rsidP="00772DE4">
      <w:pPr>
        <w:pStyle w:val="Listaszerbekezds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A jelölt nemesítői tevékenységét az államilag elismert vagy növényfajta-oltalomban részesített, a növényfajtáról kiállított hivatalos okirat másolatával kell igazolni, melyen neve nemesítőként, társnemesítőként, vagy feltalálóként, társfeltalálóként szerepel. Az okiratok másolatait csatolni kell a kérelemhez. A fajták elterjedtségét a pályázónak a növényfajra jellemző adatok megadásával (vetésterület nagysága, értékesített vetőmag, szaporítóanyag mennyisége stb.) kell dokumentálnia. Az eredményes nemesítői tevékenységet a fenti dokumentumok alapján a bizottság a habitusvizsgálat során állapítja meg. </w:t>
      </w:r>
    </w:p>
    <w:p w14:paraId="3132A7F2" w14:textId="77777777" w:rsidR="00992219" w:rsidRPr="00AC512E" w:rsidRDefault="00992219" w:rsidP="00772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3. A bizottság fontosnak tartja a magyar nyelv ápolását, valamint a kutatási, illetve innovációs eredmények széles körű megismertetését. Ennek érdekében az alábbiakat várja el a címre pályázóktól:</w:t>
      </w:r>
    </w:p>
    <w:p w14:paraId="7F61C1EE" w14:textId="77777777" w:rsidR="00992219" w:rsidRPr="00AC512E" w:rsidRDefault="00992219" w:rsidP="00772DE4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 xml:space="preserve">A pályázó tudományos közleményei között legyen legalább 2 első szerzős magyar nyelvű lektorált tudományos folyóiratban megjelent cikke. </w:t>
      </w:r>
    </w:p>
    <w:p w14:paraId="6459D18D" w14:textId="77777777" w:rsidR="00992219" w:rsidRPr="00AC512E" w:rsidRDefault="00992219" w:rsidP="00772DE4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A pályázónak legyen legalább 2 magyar nyelvű ismeretterjesztő közleménye.</w:t>
      </w:r>
    </w:p>
    <w:p w14:paraId="64C9056F" w14:textId="77777777" w:rsidR="00992219" w:rsidRPr="00AC512E" w:rsidRDefault="00992219" w:rsidP="00772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24CCB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br w:type="page"/>
      </w:r>
    </w:p>
    <w:p w14:paraId="1AA8B694" w14:textId="77777777" w:rsidR="00992219" w:rsidRPr="00AC512E" w:rsidRDefault="00992219" w:rsidP="0058175C">
      <w:pPr>
        <w:pStyle w:val="Cmsor2"/>
      </w:pPr>
      <w:bookmarkStart w:id="21" w:name="_Toc359413255"/>
      <w:bookmarkStart w:id="22" w:name="_Toc359415326"/>
      <w:r w:rsidRPr="00AC512E">
        <w:lastRenderedPageBreak/>
        <w:t>Növényvédelmi Tudományos Bizottság</w:t>
      </w:r>
      <w:bookmarkEnd w:id="21"/>
      <w:bookmarkEnd w:id="22"/>
    </w:p>
    <w:p w14:paraId="55711365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1FC67" w14:textId="77777777" w:rsidR="00992219" w:rsidRPr="00AC512E" w:rsidRDefault="00992219" w:rsidP="0030443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Az MTA Agrártudományok Osztály Növényvédelmi Tudományos Bizottság illetékességi körébe tartozó doktori értekezés és habitusvizsgálati kérelem esetén a pályázónak az Agrártudományok Osztálya minimumkövetelményeit kiegészítve az alábbi elvárásokat fogalmazza meg:</w:t>
      </w:r>
    </w:p>
    <w:p w14:paraId="5D3CFF24" w14:textId="77777777" w:rsidR="00992219" w:rsidRPr="00AC512E" w:rsidRDefault="00992219" w:rsidP="005575A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14EE82" w14:textId="77777777" w:rsidR="00992219" w:rsidRPr="00AC512E" w:rsidRDefault="00992219" w:rsidP="00772DE4">
      <w:pPr>
        <w:pStyle w:val="Listaszerbekezds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>Az előírt 15 Q1-Q2 minősítésű publikáció külföldi folyóiratban megjelent/elfogadott dolgozat legyen, ezek közül három (PhD-védése után megjelent) dolgozatban pályázó első szerző legyen.</w:t>
      </w:r>
    </w:p>
    <w:p w14:paraId="260EB051" w14:textId="77777777" w:rsidR="00992219" w:rsidRPr="00AC512E" w:rsidRDefault="00992219" w:rsidP="00772DE4">
      <w:pPr>
        <w:pStyle w:val="Listaszerbekezds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 xml:space="preserve">Legyenek továbbá teljes terjedelmű dolgozatai az </w:t>
      </w:r>
      <w:proofErr w:type="spellStart"/>
      <w:r w:rsidRPr="00AC512E">
        <w:rPr>
          <w:rFonts w:ascii="Times New Roman" w:hAnsi="Times New Roman" w:cs="Times New Roman"/>
          <w:bCs/>
          <w:sz w:val="24"/>
          <w:szCs w:val="24"/>
        </w:rPr>
        <w:t>Acta</w:t>
      </w:r>
      <w:proofErr w:type="spellEnd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512E">
        <w:rPr>
          <w:rFonts w:ascii="Times New Roman" w:hAnsi="Times New Roman" w:cs="Times New Roman"/>
          <w:bCs/>
          <w:sz w:val="24"/>
          <w:szCs w:val="24"/>
        </w:rPr>
        <w:t>Phytopathologica</w:t>
      </w:r>
      <w:proofErr w:type="spellEnd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512E">
        <w:rPr>
          <w:rFonts w:ascii="Times New Roman" w:hAnsi="Times New Roman" w:cs="Times New Roman"/>
          <w:bCs/>
          <w:sz w:val="24"/>
          <w:szCs w:val="24"/>
        </w:rPr>
        <w:t>et</w:t>
      </w:r>
      <w:proofErr w:type="spellEnd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512E">
        <w:rPr>
          <w:rFonts w:ascii="Times New Roman" w:hAnsi="Times New Roman" w:cs="Times New Roman"/>
          <w:bCs/>
          <w:sz w:val="24"/>
          <w:szCs w:val="24"/>
        </w:rPr>
        <w:t>Entomologica</w:t>
      </w:r>
      <w:proofErr w:type="spellEnd"/>
      <w:r w:rsidRPr="00AC512E">
        <w:rPr>
          <w:rFonts w:ascii="Times New Roman" w:hAnsi="Times New Roman" w:cs="Times New Roman"/>
          <w:bCs/>
          <w:sz w:val="24"/>
          <w:szCs w:val="24"/>
        </w:rPr>
        <w:t xml:space="preserve"> Hungarica c. folyóiratban.</w:t>
      </w:r>
    </w:p>
    <w:p w14:paraId="1C8EEB05" w14:textId="77777777" w:rsidR="00992219" w:rsidRPr="00AC512E" w:rsidRDefault="00992219" w:rsidP="00772DE4">
      <w:pPr>
        <w:pStyle w:val="Listaszerbekezds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>A jelölt vegyen részt a növényvédelem magyar szaknyelvének ápolásában, lektorált folyóiratban legyenek publikációi (pl. Növényvédelem, Magyar Gyomkutatás és Technológia), továbbá vegyen részt az ismeretterjesztésben.</w:t>
      </w:r>
    </w:p>
    <w:p w14:paraId="31DADF42" w14:textId="77777777" w:rsidR="00992219" w:rsidRPr="00AC512E" w:rsidRDefault="00992219" w:rsidP="00772DE4">
      <w:pPr>
        <w:pStyle w:val="Listaszerbekezds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>A jelölt dokumentáltan vegyen részt a tudományos utánpótlás nevelésében.</w:t>
      </w:r>
    </w:p>
    <w:p w14:paraId="34B3A28C" w14:textId="77777777" w:rsidR="00992219" w:rsidRPr="00AC512E" w:rsidRDefault="00992219" w:rsidP="00772DE4">
      <w:pPr>
        <w:pStyle w:val="Listaszerbekezds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t>A jelöltnek legyen dokumentált kapcsolata a gyakorlati növényvédelemmel.</w:t>
      </w:r>
    </w:p>
    <w:p w14:paraId="5027B5C4" w14:textId="77777777" w:rsidR="00992219" w:rsidRPr="00AC512E" w:rsidRDefault="00992219" w:rsidP="005575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4EF41" w14:textId="77777777" w:rsidR="00992219" w:rsidRPr="00AC512E" w:rsidRDefault="00992219" w:rsidP="005575AB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C512E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70B5C4B" w14:textId="77777777" w:rsidR="00992219" w:rsidRPr="00AC512E" w:rsidRDefault="00992219" w:rsidP="0058175C">
      <w:pPr>
        <w:pStyle w:val="Cmsor2"/>
      </w:pPr>
      <w:bookmarkStart w:id="23" w:name="_Toc359413256"/>
      <w:bookmarkStart w:id="24" w:name="_Toc359415327"/>
      <w:r w:rsidRPr="00AC512E">
        <w:lastRenderedPageBreak/>
        <w:t>Talajtani, Vízgazdálkodási és Növénytermesztési</w:t>
      </w:r>
      <w:r w:rsidRPr="00AC512E">
        <w:rPr>
          <w:i/>
        </w:rPr>
        <w:t xml:space="preserve"> </w:t>
      </w:r>
      <w:r w:rsidRPr="00AC512E">
        <w:t>Tudományos Bizottság</w:t>
      </w:r>
      <w:bookmarkEnd w:id="23"/>
      <w:bookmarkEnd w:id="24"/>
    </w:p>
    <w:p w14:paraId="59E06E41" w14:textId="77777777" w:rsidR="00992219" w:rsidRPr="00AC512E" w:rsidRDefault="00992219" w:rsidP="005575A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1F2989F" w14:textId="77777777" w:rsidR="00992219" w:rsidRPr="00AC512E" w:rsidRDefault="00992219" w:rsidP="00304437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C512E">
        <w:rPr>
          <w:rFonts w:ascii="Times New Roman" w:hAnsi="Times New Roman" w:cs="Times New Roman"/>
        </w:rPr>
        <w:t xml:space="preserve">Az Agrártudományok Osztálya által az MTA Doktora tudományos címre pályázók részére meghatározott minimum követelményeket a bizottság a következőkkel egészíti ki: </w:t>
      </w:r>
    </w:p>
    <w:p w14:paraId="22D5B98C" w14:textId="77777777" w:rsidR="00992219" w:rsidRPr="00AC512E" w:rsidRDefault="00992219" w:rsidP="0030443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3BE2A8" w14:textId="77777777" w:rsidR="00992219" w:rsidRPr="00AC512E" w:rsidRDefault="00992219" w:rsidP="0030443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512E">
        <w:rPr>
          <w:rFonts w:ascii="Times New Roman" w:hAnsi="Times New Roman" w:cs="Times New Roman"/>
          <w:sz w:val="24"/>
          <w:szCs w:val="24"/>
        </w:rPr>
        <w:t>A pályázónak legyen legalább 10, az MTA Agrártudományok Osztálya által elfogadott tudományos osztálylistás folyóiratban megjelent, magyar nyelvű közleménye.</w:t>
      </w:r>
    </w:p>
    <w:p w14:paraId="20734D15" w14:textId="77777777" w:rsidR="00992219" w:rsidRPr="00AC512E" w:rsidRDefault="00992219" w:rsidP="0030443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60D076" w14:textId="77777777" w:rsidR="008874CD" w:rsidRPr="00AC512E" w:rsidRDefault="008874CD" w:rsidP="005575A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8874CD" w:rsidRPr="00AC512E" w:rsidSect="00747DA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B23E" w14:textId="77777777" w:rsidR="003A2DD0" w:rsidRDefault="003A2DD0" w:rsidP="00376EBF">
      <w:pPr>
        <w:spacing w:after="0" w:line="240" w:lineRule="auto"/>
      </w:pPr>
      <w:r>
        <w:separator/>
      </w:r>
    </w:p>
  </w:endnote>
  <w:endnote w:type="continuationSeparator" w:id="0">
    <w:p w14:paraId="1A4D07A1" w14:textId="77777777" w:rsidR="003A2DD0" w:rsidRDefault="003A2DD0" w:rsidP="0037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71061887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268EBFC2" w14:textId="5AAC7C88" w:rsidR="00376EBF" w:rsidRDefault="00376EBF" w:rsidP="00F24616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D245B0B" w14:textId="77777777" w:rsidR="00376EBF" w:rsidRDefault="00376EBF" w:rsidP="00106B0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-162538276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E618C85" w14:textId="3E725478" w:rsidR="00376EBF" w:rsidRDefault="00376EBF" w:rsidP="00F24616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3FF7C81A" w14:textId="77777777" w:rsidR="00376EBF" w:rsidRDefault="00376EBF" w:rsidP="00106B0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FA2C6" w14:textId="77777777" w:rsidR="003A2DD0" w:rsidRDefault="003A2DD0" w:rsidP="00376EBF">
      <w:pPr>
        <w:spacing w:after="0" w:line="240" w:lineRule="auto"/>
      </w:pPr>
      <w:r>
        <w:separator/>
      </w:r>
    </w:p>
  </w:footnote>
  <w:footnote w:type="continuationSeparator" w:id="0">
    <w:p w14:paraId="23E7FA5F" w14:textId="77777777" w:rsidR="003A2DD0" w:rsidRDefault="003A2DD0" w:rsidP="00376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B9C"/>
    <w:multiLevelType w:val="hybridMultilevel"/>
    <w:tmpl w:val="4758848A"/>
    <w:lvl w:ilvl="0" w:tplc="6D54C0D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A2228A"/>
    <w:multiLevelType w:val="hybridMultilevel"/>
    <w:tmpl w:val="D6668408"/>
    <w:lvl w:ilvl="0" w:tplc="D01428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48F5"/>
    <w:multiLevelType w:val="hybridMultilevel"/>
    <w:tmpl w:val="607281A2"/>
    <w:lvl w:ilvl="0" w:tplc="040E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BF11DD"/>
    <w:multiLevelType w:val="hybridMultilevel"/>
    <w:tmpl w:val="D0D6409C"/>
    <w:lvl w:ilvl="0" w:tplc="D2F46C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2ED9"/>
    <w:multiLevelType w:val="hybridMultilevel"/>
    <w:tmpl w:val="D6D897C2"/>
    <w:lvl w:ilvl="0" w:tplc="6D54C0D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90D0F"/>
    <w:multiLevelType w:val="hybridMultilevel"/>
    <w:tmpl w:val="73B8D286"/>
    <w:lvl w:ilvl="0" w:tplc="5FC8EDF8"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367C5"/>
    <w:multiLevelType w:val="hybridMultilevel"/>
    <w:tmpl w:val="8D4E8D6A"/>
    <w:lvl w:ilvl="0" w:tplc="D01428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15F06"/>
    <w:multiLevelType w:val="hybridMultilevel"/>
    <w:tmpl w:val="5F7CB3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A4"/>
    <w:multiLevelType w:val="hybridMultilevel"/>
    <w:tmpl w:val="3E3AA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B3315"/>
    <w:multiLevelType w:val="hybridMultilevel"/>
    <w:tmpl w:val="13C24EB4"/>
    <w:lvl w:ilvl="0" w:tplc="D01428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A3B15"/>
    <w:multiLevelType w:val="hybridMultilevel"/>
    <w:tmpl w:val="3F4E1E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6E3"/>
    <w:multiLevelType w:val="hybridMultilevel"/>
    <w:tmpl w:val="771617F0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4BEA"/>
    <w:multiLevelType w:val="hybridMultilevel"/>
    <w:tmpl w:val="31F878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0206"/>
    <w:multiLevelType w:val="hybridMultilevel"/>
    <w:tmpl w:val="8B0007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62794"/>
    <w:multiLevelType w:val="hybridMultilevel"/>
    <w:tmpl w:val="3D24D884"/>
    <w:lvl w:ilvl="0" w:tplc="6D54C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6353A"/>
    <w:multiLevelType w:val="hybridMultilevel"/>
    <w:tmpl w:val="7DBADCC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712546"/>
    <w:multiLevelType w:val="hybridMultilevel"/>
    <w:tmpl w:val="61A09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4286"/>
    <w:multiLevelType w:val="hybridMultilevel"/>
    <w:tmpl w:val="CE60F16C"/>
    <w:lvl w:ilvl="0" w:tplc="D01428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915B4"/>
    <w:multiLevelType w:val="multilevel"/>
    <w:tmpl w:val="A82E8CF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48C2B5D"/>
    <w:multiLevelType w:val="hybridMultilevel"/>
    <w:tmpl w:val="957E7A70"/>
    <w:lvl w:ilvl="0" w:tplc="15A2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9234F"/>
    <w:multiLevelType w:val="hybridMultilevel"/>
    <w:tmpl w:val="85B639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7C20"/>
    <w:multiLevelType w:val="hybridMultilevel"/>
    <w:tmpl w:val="3626A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90D35"/>
    <w:multiLevelType w:val="hybridMultilevel"/>
    <w:tmpl w:val="786C6772"/>
    <w:lvl w:ilvl="0" w:tplc="0D548B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20"/>
  </w:num>
  <w:num w:numId="7">
    <w:abstractNumId w:val="12"/>
  </w:num>
  <w:num w:numId="8">
    <w:abstractNumId w:val="10"/>
  </w:num>
  <w:num w:numId="9">
    <w:abstractNumId w:val="7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19"/>
  </w:num>
  <w:num w:numId="15">
    <w:abstractNumId w:val="5"/>
  </w:num>
  <w:num w:numId="16">
    <w:abstractNumId w:val="8"/>
  </w:num>
  <w:num w:numId="17">
    <w:abstractNumId w:val="21"/>
  </w:num>
  <w:num w:numId="18">
    <w:abstractNumId w:val="15"/>
  </w:num>
  <w:num w:numId="19">
    <w:abstractNumId w:val="18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CD"/>
    <w:rsid w:val="000000A2"/>
    <w:rsid w:val="0002106B"/>
    <w:rsid w:val="00024878"/>
    <w:rsid w:val="00035D72"/>
    <w:rsid w:val="0003710D"/>
    <w:rsid w:val="00064A1E"/>
    <w:rsid w:val="00072D1E"/>
    <w:rsid w:val="00073563"/>
    <w:rsid w:val="000854E9"/>
    <w:rsid w:val="00090CBD"/>
    <w:rsid w:val="00090DB0"/>
    <w:rsid w:val="00097FB7"/>
    <w:rsid w:val="000F168F"/>
    <w:rsid w:val="001030EA"/>
    <w:rsid w:val="00106B0E"/>
    <w:rsid w:val="00122D71"/>
    <w:rsid w:val="00160406"/>
    <w:rsid w:val="00177E9C"/>
    <w:rsid w:val="001B6F0F"/>
    <w:rsid w:val="001C33C8"/>
    <w:rsid w:val="001C7C50"/>
    <w:rsid w:val="001D3CBC"/>
    <w:rsid w:val="001E4663"/>
    <w:rsid w:val="001E4AED"/>
    <w:rsid w:val="00223FFD"/>
    <w:rsid w:val="00224A39"/>
    <w:rsid w:val="00224B2F"/>
    <w:rsid w:val="00274A1E"/>
    <w:rsid w:val="0028066E"/>
    <w:rsid w:val="002B1635"/>
    <w:rsid w:val="002B1824"/>
    <w:rsid w:val="002B341E"/>
    <w:rsid w:val="002F36F6"/>
    <w:rsid w:val="00301F4C"/>
    <w:rsid w:val="00304437"/>
    <w:rsid w:val="00317A12"/>
    <w:rsid w:val="003263CD"/>
    <w:rsid w:val="00343496"/>
    <w:rsid w:val="0034470A"/>
    <w:rsid w:val="00354098"/>
    <w:rsid w:val="00357E20"/>
    <w:rsid w:val="00376EBF"/>
    <w:rsid w:val="003A13F7"/>
    <w:rsid w:val="003A2DD0"/>
    <w:rsid w:val="003C02E3"/>
    <w:rsid w:val="003C5052"/>
    <w:rsid w:val="003E7758"/>
    <w:rsid w:val="004061F0"/>
    <w:rsid w:val="00416612"/>
    <w:rsid w:val="004227DD"/>
    <w:rsid w:val="00427586"/>
    <w:rsid w:val="004360BA"/>
    <w:rsid w:val="004401CF"/>
    <w:rsid w:val="00444A3A"/>
    <w:rsid w:val="00451ADE"/>
    <w:rsid w:val="00467117"/>
    <w:rsid w:val="00491046"/>
    <w:rsid w:val="004A791A"/>
    <w:rsid w:val="004B5116"/>
    <w:rsid w:val="004C30AD"/>
    <w:rsid w:val="004D7CC4"/>
    <w:rsid w:val="004F28C6"/>
    <w:rsid w:val="004F4B4D"/>
    <w:rsid w:val="005130FB"/>
    <w:rsid w:val="00524BDA"/>
    <w:rsid w:val="005575AB"/>
    <w:rsid w:val="00560707"/>
    <w:rsid w:val="00573A15"/>
    <w:rsid w:val="0058175C"/>
    <w:rsid w:val="005A3AFD"/>
    <w:rsid w:val="005B46FA"/>
    <w:rsid w:val="005E634A"/>
    <w:rsid w:val="005F2AAB"/>
    <w:rsid w:val="005F434E"/>
    <w:rsid w:val="005F4F15"/>
    <w:rsid w:val="00604DA6"/>
    <w:rsid w:val="0061397D"/>
    <w:rsid w:val="00621561"/>
    <w:rsid w:val="0064277B"/>
    <w:rsid w:val="00656867"/>
    <w:rsid w:val="00660831"/>
    <w:rsid w:val="00694C3E"/>
    <w:rsid w:val="006B0B29"/>
    <w:rsid w:val="006B50A9"/>
    <w:rsid w:val="006E2DD5"/>
    <w:rsid w:val="006E2EAC"/>
    <w:rsid w:val="006E3D66"/>
    <w:rsid w:val="0070503A"/>
    <w:rsid w:val="00710E41"/>
    <w:rsid w:val="00723E34"/>
    <w:rsid w:val="007300C2"/>
    <w:rsid w:val="00741876"/>
    <w:rsid w:val="00747DA4"/>
    <w:rsid w:val="00772DE4"/>
    <w:rsid w:val="007868BB"/>
    <w:rsid w:val="007A2AE2"/>
    <w:rsid w:val="007C1686"/>
    <w:rsid w:val="007D379E"/>
    <w:rsid w:val="007E5668"/>
    <w:rsid w:val="007F57C0"/>
    <w:rsid w:val="00852199"/>
    <w:rsid w:val="008613B0"/>
    <w:rsid w:val="008874CD"/>
    <w:rsid w:val="008966F9"/>
    <w:rsid w:val="008A0041"/>
    <w:rsid w:val="008A0927"/>
    <w:rsid w:val="008A4EC5"/>
    <w:rsid w:val="008A57CA"/>
    <w:rsid w:val="008C0B5E"/>
    <w:rsid w:val="008E2C8E"/>
    <w:rsid w:val="00913DF0"/>
    <w:rsid w:val="00924C4C"/>
    <w:rsid w:val="009419DA"/>
    <w:rsid w:val="0095246D"/>
    <w:rsid w:val="00963D4A"/>
    <w:rsid w:val="00967564"/>
    <w:rsid w:val="00992219"/>
    <w:rsid w:val="009A58C8"/>
    <w:rsid w:val="009A6FDB"/>
    <w:rsid w:val="009B4C13"/>
    <w:rsid w:val="009C694C"/>
    <w:rsid w:val="009C7204"/>
    <w:rsid w:val="009D4C83"/>
    <w:rsid w:val="009E3C9D"/>
    <w:rsid w:val="009F26C1"/>
    <w:rsid w:val="009F5A7C"/>
    <w:rsid w:val="009F7EA5"/>
    <w:rsid w:val="00A00CB5"/>
    <w:rsid w:val="00A07A4C"/>
    <w:rsid w:val="00A220B6"/>
    <w:rsid w:val="00A344B2"/>
    <w:rsid w:val="00A35A38"/>
    <w:rsid w:val="00A4262F"/>
    <w:rsid w:val="00A44863"/>
    <w:rsid w:val="00A604A4"/>
    <w:rsid w:val="00A75CE3"/>
    <w:rsid w:val="00A76D21"/>
    <w:rsid w:val="00A818B2"/>
    <w:rsid w:val="00AB1F49"/>
    <w:rsid w:val="00AB5B82"/>
    <w:rsid w:val="00AC3740"/>
    <w:rsid w:val="00AC512E"/>
    <w:rsid w:val="00AD7329"/>
    <w:rsid w:val="00AE0ED7"/>
    <w:rsid w:val="00AF3551"/>
    <w:rsid w:val="00AF6603"/>
    <w:rsid w:val="00B01AF0"/>
    <w:rsid w:val="00B23110"/>
    <w:rsid w:val="00B33B39"/>
    <w:rsid w:val="00B34E6D"/>
    <w:rsid w:val="00B440EF"/>
    <w:rsid w:val="00B545C6"/>
    <w:rsid w:val="00B82AE5"/>
    <w:rsid w:val="00BB6C9E"/>
    <w:rsid w:val="00BD382D"/>
    <w:rsid w:val="00BF5FB4"/>
    <w:rsid w:val="00BF600A"/>
    <w:rsid w:val="00C029BE"/>
    <w:rsid w:val="00C35BC9"/>
    <w:rsid w:val="00C55366"/>
    <w:rsid w:val="00C5674B"/>
    <w:rsid w:val="00C71512"/>
    <w:rsid w:val="00C76ED9"/>
    <w:rsid w:val="00CA6197"/>
    <w:rsid w:val="00CF2748"/>
    <w:rsid w:val="00CF4715"/>
    <w:rsid w:val="00D1434F"/>
    <w:rsid w:val="00D4571C"/>
    <w:rsid w:val="00D748EA"/>
    <w:rsid w:val="00DC7ABF"/>
    <w:rsid w:val="00DD1A04"/>
    <w:rsid w:val="00DF157C"/>
    <w:rsid w:val="00E0646E"/>
    <w:rsid w:val="00E103ED"/>
    <w:rsid w:val="00E4070A"/>
    <w:rsid w:val="00E57709"/>
    <w:rsid w:val="00E605B0"/>
    <w:rsid w:val="00E82313"/>
    <w:rsid w:val="00EB1BD2"/>
    <w:rsid w:val="00EB4262"/>
    <w:rsid w:val="00EE3AE7"/>
    <w:rsid w:val="00F0621F"/>
    <w:rsid w:val="00F13624"/>
    <w:rsid w:val="00F2248C"/>
    <w:rsid w:val="00F23AF4"/>
    <w:rsid w:val="00F34566"/>
    <w:rsid w:val="00F46B1F"/>
    <w:rsid w:val="00F90F4B"/>
    <w:rsid w:val="00FA10AB"/>
    <w:rsid w:val="00FA4AA2"/>
    <w:rsid w:val="00FD7CC2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37F5"/>
  <w15:docId w15:val="{9CFF9E5A-0987-7C46-AFCA-5132BD78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7DA4"/>
  </w:style>
  <w:style w:type="paragraph" w:styleId="Cmsor1">
    <w:name w:val="heading 1"/>
    <w:aliases w:val="MTA_cimsor1"/>
    <w:basedOn w:val="Norml"/>
    <w:next w:val="Norml"/>
    <w:link w:val="Cmsor1Char"/>
    <w:autoRedefine/>
    <w:uiPriority w:val="9"/>
    <w:qFormat/>
    <w:rsid w:val="0058175C"/>
    <w:pPr>
      <w:keepNext/>
      <w:keepLines/>
      <w:numPr>
        <w:numId w:val="19"/>
      </w:numPr>
      <w:spacing w:before="120" w:after="0"/>
      <w:outlineLvl w:val="0"/>
    </w:pPr>
    <w:rPr>
      <w:rFonts w:ascii="Times New Roman" w:eastAsiaTheme="majorEastAsia" w:hAnsi="Times New Roman" w:cs="Times New Roman (Címsorok, komp"/>
      <w:smallCaps/>
      <w:color w:val="000000" w:themeColor="text1"/>
      <w:sz w:val="26"/>
      <w:szCs w:val="32"/>
    </w:rPr>
  </w:style>
  <w:style w:type="paragraph" w:styleId="Cmsor2">
    <w:name w:val="heading 2"/>
    <w:aliases w:val="MTA_Címsor 2"/>
    <w:basedOn w:val="Norml"/>
    <w:next w:val="Norml"/>
    <w:link w:val="Cmsor2Char"/>
    <w:unhideWhenUsed/>
    <w:qFormat/>
    <w:rsid w:val="0095246D"/>
    <w:pPr>
      <w:keepNext/>
      <w:keepLines/>
      <w:numPr>
        <w:ilvl w:val="1"/>
        <w:numId w:val="19"/>
      </w:numPr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992219"/>
    <w:pPr>
      <w:keepNext/>
      <w:keepLines/>
      <w:numPr>
        <w:ilvl w:val="2"/>
        <w:numId w:val="19"/>
      </w:numPr>
      <w:spacing w:before="200" w:after="0" w:line="276" w:lineRule="auto"/>
      <w:outlineLvl w:val="2"/>
    </w:pPr>
    <w:rPr>
      <w:rFonts w:ascii="Garamond" w:eastAsiaTheme="majorEastAsia" w:hAnsi="Garamond" w:cstheme="majorBidi"/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175C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8175C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8175C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8175C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8175C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8175C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874C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4F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C694C"/>
    <w:pPr>
      <w:spacing w:after="0" w:line="240" w:lineRule="auto"/>
    </w:pPr>
  </w:style>
  <w:style w:type="character" w:customStyle="1" w:styleId="Cmsor2Char">
    <w:name w:val="Címsor 2 Char"/>
    <w:aliases w:val="MTA_Címsor 2 Char"/>
    <w:basedOn w:val="Bekezdsalapbettpusa"/>
    <w:link w:val="Cmsor2"/>
    <w:rsid w:val="0095246D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992219"/>
    <w:rPr>
      <w:rFonts w:ascii="Garamond" w:eastAsiaTheme="majorEastAsia" w:hAnsi="Garamond" w:cstheme="majorBidi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2219"/>
    <w:pPr>
      <w:spacing w:after="200" w:line="276" w:lineRule="auto"/>
      <w:ind w:left="720"/>
      <w:contextualSpacing/>
    </w:pPr>
  </w:style>
  <w:style w:type="paragraph" w:styleId="Csakszveg">
    <w:name w:val="Plain Text"/>
    <w:basedOn w:val="Norml"/>
    <w:link w:val="CsakszvegChar"/>
    <w:unhideWhenUsed/>
    <w:rsid w:val="009922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rsid w:val="00992219"/>
    <w:rPr>
      <w:rFonts w:ascii="Consolas" w:hAnsi="Consolas"/>
      <w:sz w:val="21"/>
      <w:szCs w:val="21"/>
    </w:rPr>
  </w:style>
  <w:style w:type="paragraph" w:styleId="Nincstrkz">
    <w:name w:val="No Spacing"/>
    <w:uiPriority w:val="1"/>
    <w:qFormat/>
    <w:rsid w:val="00992219"/>
    <w:pPr>
      <w:spacing w:after="0" w:line="240" w:lineRule="auto"/>
    </w:pPr>
  </w:style>
  <w:style w:type="table" w:styleId="Rcsostblzat">
    <w:name w:val="Table Grid"/>
    <w:basedOn w:val="Normltblzat"/>
    <w:uiPriority w:val="39"/>
    <w:rsid w:val="0099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73A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73A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73A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3A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3A1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A1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7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6EBF"/>
  </w:style>
  <w:style w:type="paragraph" w:styleId="llb">
    <w:name w:val="footer"/>
    <w:basedOn w:val="Norml"/>
    <w:link w:val="llbChar"/>
    <w:uiPriority w:val="99"/>
    <w:unhideWhenUsed/>
    <w:rsid w:val="0037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6EBF"/>
  </w:style>
  <w:style w:type="character" w:styleId="Oldalszm">
    <w:name w:val="page number"/>
    <w:basedOn w:val="Bekezdsalapbettpusa"/>
    <w:uiPriority w:val="99"/>
    <w:semiHidden/>
    <w:unhideWhenUsed/>
    <w:rsid w:val="00376EBF"/>
  </w:style>
  <w:style w:type="character" w:customStyle="1" w:styleId="Cmsor1Char">
    <w:name w:val="Címsor 1 Char"/>
    <w:aliases w:val="MTA_cimsor1 Char"/>
    <w:basedOn w:val="Bekezdsalapbettpusa"/>
    <w:link w:val="Cmsor1"/>
    <w:uiPriority w:val="9"/>
    <w:rsid w:val="0058175C"/>
    <w:rPr>
      <w:rFonts w:ascii="Times New Roman" w:eastAsiaTheme="majorEastAsia" w:hAnsi="Times New Roman" w:cs="Times New Roman (Címsorok, komp"/>
      <w:smallCaps/>
      <w:color w:val="000000" w:themeColor="text1"/>
      <w:sz w:val="26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17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817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817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817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817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817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188F-96A8-4C4E-B08E-41A8225B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3553</Words>
  <Characters>24518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Hornok László</dc:creator>
  <cp:lastModifiedBy>Bodnár-Kiss Annamária</cp:lastModifiedBy>
  <cp:revision>6</cp:revision>
  <dcterms:created xsi:type="dcterms:W3CDTF">2025-04-01T10:53:00Z</dcterms:created>
  <dcterms:modified xsi:type="dcterms:W3CDTF">2025-04-29T12:38:00Z</dcterms:modified>
</cp:coreProperties>
</file>